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F55" w:rsidRPr="00EC7E11" w:rsidRDefault="00BF70DE">
      <w:pPr>
        <w:rPr>
          <w:lang w:val="ru-RU"/>
        </w:rPr>
        <w:sectPr w:rsidR="008F4F55" w:rsidRPr="00EC7E11" w:rsidSect="00005633">
          <w:pgSz w:w="11906" w:h="16383"/>
          <w:pgMar w:top="567" w:right="850" w:bottom="1134" w:left="993" w:header="720" w:footer="720" w:gutter="0"/>
          <w:cols w:space="720"/>
        </w:sectPr>
      </w:pPr>
      <w:bookmarkStart w:id="0" w:name="block-48685833"/>
      <w:r>
        <w:rPr>
          <w:noProof/>
          <w:lang w:val="ru-RU" w:eastAsia="ru-RU"/>
        </w:rPr>
        <w:drawing>
          <wp:inline distT="0" distB="0" distL="0" distR="0">
            <wp:extent cx="6390005" cy="9044339"/>
            <wp:effectExtent l="0" t="0" r="0" b="0"/>
            <wp:docPr id="1" name="Рисунок 1" descr="C:\Users\3 Кабинет\Desktop\11 база_00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3 Кабинет\Desktop\11 база_001.b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90005" cy="9044339"/>
                    </a:xfrm>
                    <a:prstGeom prst="rect">
                      <a:avLst/>
                    </a:prstGeom>
                    <a:noFill/>
                    <a:ln>
                      <a:noFill/>
                    </a:ln>
                  </pic:spPr>
                </pic:pic>
              </a:graphicData>
            </a:graphic>
          </wp:inline>
        </w:drawing>
      </w:r>
      <w:bookmarkStart w:id="1" w:name="_GoBack"/>
      <w:bookmarkEnd w:id="1"/>
    </w:p>
    <w:p w:rsidR="008F4F55" w:rsidRPr="00EC7E11" w:rsidRDefault="004466BC" w:rsidP="00FC4A7A">
      <w:pPr>
        <w:spacing w:after="0" w:line="264" w:lineRule="auto"/>
        <w:jc w:val="both"/>
        <w:rPr>
          <w:lang w:val="ru-RU"/>
        </w:rPr>
      </w:pPr>
      <w:bookmarkStart w:id="2" w:name="block-48685832"/>
      <w:bookmarkEnd w:id="0"/>
      <w:r w:rsidRPr="00EC7E11">
        <w:rPr>
          <w:rFonts w:ascii="Times New Roman" w:hAnsi="Times New Roman"/>
          <w:b/>
          <w:color w:val="000000"/>
          <w:sz w:val="28"/>
          <w:lang w:val="ru-RU"/>
        </w:rPr>
        <w:lastRenderedPageBreak/>
        <w:t>ПОЯСНИТЕЛЬНАЯ ЗАПИСКА</w:t>
      </w:r>
    </w:p>
    <w:p w:rsidR="008F4F55" w:rsidRPr="00EC7E11" w:rsidRDefault="008F4F55">
      <w:pPr>
        <w:spacing w:after="0" w:line="264" w:lineRule="auto"/>
        <w:ind w:left="120"/>
        <w:jc w:val="both"/>
        <w:rPr>
          <w:lang w:val="ru-RU"/>
        </w:rPr>
      </w:pP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 xml:space="preserve">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w:t>
      </w:r>
      <w:r w:rsidRPr="00F4577B">
        <w:rPr>
          <w:rFonts w:ascii="Times New Roman" w:hAnsi="Times New Roman"/>
          <w:color w:val="000000"/>
          <w:sz w:val="24"/>
          <w:szCs w:val="24"/>
          <w:lang w:val="ru-RU"/>
        </w:rPr>
        <w:lastRenderedPageBreak/>
        <w:t>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Достижение цели изучения учебного предмета «Биология» на базовом уровне обеспечивается решением следующих задач:</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осознание ценности биологических знаний для повышения уровня экологической культуры, для формирования научного мировоззрения;</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lastRenderedPageBreak/>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8F4F55" w:rsidRPr="00EC7E11" w:rsidRDefault="008F4F55">
      <w:pPr>
        <w:rPr>
          <w:lang w:val="ru-RU"/>
        </w:rPr>
        <w:sectPr w:rsidR="008F4F55" w:rsidRPr="00EC7E11" w:rsidSect="00F4577B">
          <w:pgSz w:w="11906" w:h="16383"/>
          <w:pgMar w:top="1134" w:right="850" w:bottom="1134" w:left="709" w:header="720" w:footer="720" w:gutter="0"/>
          <w:cols w:space="720"/>
        </w:sectPr>
      </w:pPr>
    </w:p>
    <w:p w:rsidR="008F4F55" w:rsidRPr="00EC7E11" w:rsidRDefault="004466BC" w:rsidP="00F4577B">
      <w:pPr>
        <w:spacing w:after="0" w:line="264" w:lineRule="auto"/>
        <w:jc w:val="both"/>
        <w:rPr>
          <w:lang w:val="ru-RU"/>
        </w:rPr>
      </w:pPr>
      <w:bookmarkStart w:id="3" w:name="block-48685836"/>
      <w:bookmarkEnd w:id="2"/>
      <w:r w:rsidRPr="00EC7E11">
        <w:rPr>
          <w:rFonts w:ascii="Times New Roman" w:hAnsi="Times New Roman"/>
          <w:b/>
          <w:color w:val="000000"/>
          <w:sz w:val="28"/>
          <w:lang w:val="ru-RU"/>
        </w:rPr>
        <w:lastRenderedPageBreak/>
        <w:t>СОДЕРЖАНИЕ ОБУЧЕНИЯ</w:t>
      </w:r>
      <w:r w:rsidRPr="00EC7E11">
        <w:rPr>
          <w:rFonts w:ascii="Times New Roman" w:hAnsi="Times New Roman"/>
          <w:color w:val="000000"/>
          <w:sz w:val="28"/>
          <w:lang w:val="ru-RU"/>
        </w:rPr>
        <w:t xml:space="preserve"> </w:t>
      </w:r>
    </w:p>
    <w:p w:rsidR="008F4F55" w:rsidRPr="00EC7E11" w:rsidRDefault="008F4F55">
      <w:pPr>
        <w:spacing w:after="0" w:line="264" w:lineRule="auto"/>
        <w:ind w:left="120"/>
        <w:jc w:val="both"/>
        <w:rPr>
          <w:lang w:val="ru-RU"/>
        </w:rPr>
      </w:pPr>
    </w:p>
    <w:p w:rsidR="008F4F55" w:rsidRPr="00EC7E11" w:rsidRDefault="008F4F55">
      <w:pPr>
        <w:spacing w:after="0" w:line="264" w:lineRule="auto"/>
        <w:ind w:left="120"/>
        <w:jc w:val="both"/>
        <w:rPr>
          <w:lang w:val="ru-RU"/>
        </w:rPr>
      </w:pPr>
    </w:p>
    <w:p w:rsidR="008F4F55" w:rsidRPr="00EC7E11" w:rsidRDefault="004466BC">
      <w:pPr>
        <w:spacing w:after="0" w:line="264" w:lineRule="auto"/>
        <w:ind w:left="120"/>
        <w:jc w:val="both"/>
        <w:rPr>
          <w:lang w:val="ru-RU"/>
        </w:rPr>
      </w:pPr>
      <w:r w:rsidRPr="00EC7E11">
        <w:rPr>
          <w:rFonts w:ascii="Times New Roman" w:hAnsi="Times New Roman"/>
          <w:b/>
          <w:color w:val="000000"/>
          <w:sz w:val="28"/>
          <w:lang w:val="ru-RU"/>
        </w:rPr>
        <w:t>11 КЛАСС</w:t>
      </w:r>
    </w:p>
    <w:p w:rsidR="008F4F55" w:rsidRPr="00EC7E11" w:rsidRDefault="008F4F55">
      <w:pPr>
        <w:spacing w:after="0" w:line="264" w:lineRule="auto"/>
        <w:ind w:left="120"/>
        <w:jc w:val="both"/>
        <w:rPr>
          <w:lang w:val="ru-RU"/>
        </w:rPr>
      </w:pPr>
    </w:p>
    <w:p w:rsidR="008F4F55" w:rsidRPr="00F4577B" w:rsidRDefault="004466BC" w:rsidP="00F4577B">
      <w:pPr>
        <w:spacing w:after="0" w:line="264" w:lineRule="auto"/>
        <w:jc w:val="both"/>
        <w:rPr>
          <w:sz w:val="24"/>
          <w:szCs w:val="24"/>
          <w:lang w:val="ru-RU"/>
        </w:rPr>
      </w:pPr>
      <w:r w:rsidRPr="00F4577B">
        <w:rPr>
          <w:rFonts w:ascii="Times New Roman" w:hAnsi="Times New Roman"/>
          <w:b/>
          <w:color w:val="000000"/>
          <w:sz w:val="24"/>
          <w:szCs w:val="24"/>
          <w:lang w:val="ru-RU"/>
        </w:rPr>
        <w:t>Тема 1. Эволюционная биология.</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Синтетическая теория эволюции (СТЭ) и её основные положения.</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Микроэволюция. Популяция как единица вида и эволюции.</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Естественный отбор – направляющий фактор эволюции. Формы естественного отбора.</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Приспособленность организмов как результат эволюции. Примеры приспособлений у организмов. Ароморфозы и идиоадаптации.</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Вид и видообразование. Критерии вида. Основные формы видообразования: географическое, экологическое.</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Макроэволюция. Формы эволюции: филетическая, дивергентная, конвергентная, параллельная. Необратимость эволюции.</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Происхождение от неспециализированных предков. Прогрессирующая специализация. Адаптивная радиация.</w:t>
      </w:r>
    </w:p>
    <w:p w:rsidR="008F4F55" w:rsidRPr="00F4577B" w:rsidRDefault="004466BC" w:rsidP="00F4577B">
      <w:pPr>
        <w:spacing w:after="0" w:line="264" w:lineRule="auto"/>
        <w:jc w:val="both"/>
        <w:rPr>
          <w:sz w:val="24"/>
          <w:szCs w:val="24"/>
          <w:lang w:val="ru-RU"/>
        </w:rPr>
      </w:pPr>
      <w:r w:rsidRPr="00F4577B">
        <w:rPr>
          <w:rFonts w:ascii="Times New Roman" w:hAnsi="Times New Roman"/>
          <w:b/>
          <w:color w:val="000000"/>
          <w:sz w:val="24"/>
          <w:szCs w:val="24"/>
          <w:lang w:val="ru-RU"/>
        </w:rPr>
        <w:t>Демонстрации:</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Портреты: К. Линней, Ж. Б. Ламарк, Ч. Дарвин, В. О. Ковалевский, К. М. Бэр, Э. Геккель, Ф. Мюллер, А. Н. Северцов.</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 xml:space="preserve">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w:t>
      </w:r>
      <w:r w:rsidRPr="00F4577B">
        <w:rPr>
          <w:rFonts w:ascii="Times New Roman" w:hAnsi="Times New Roman"/>
          <w:color w:val="000000"/>
          <w:sz w:val="24"/>
          <w:szCs w:val="24"/>
          <w:lang w:val="ru-RU"/>
        </w:rPr>
        <w:lastRenderedPageBreak/>
        <w:t>насекомого», «Развитие лягушки», микропрепарат «Дрозофила» (норма, мутации формы крыльев и окраски тела).</w:t>
      </w:r>
    </w:p>
    <w:p w:rsidR="008F4F55" w:rsidRPr="00F4577B" w:rsidRDefault="004466BC" w:rsidP="00F4577B">
      <w:pPr>
        <w:spacing w:after="0" w:line="264" w:lineRule="auto"/>
        <w:jc w:val="both"/>
        <w:rPr>
          <w:sz w:val="24"/>
          <w:szCs w:val="24"/>
          <w:lang w:val="ru-RU"/>
        </w:rPr>
      </w:pPr>
      <w:r w:rsidRPr="00F4577B">
        <w:rPr>
          <w:rFonts w:ascii="Times New Roman" w:hAnsi="Times New Roman"/>
          <w:b/>
          <w:color w:val="000000"/>
          <w:sz w:val="24"/>
          <w:szCs w:val="24"/>
          <w:lang w:val="ru-RU"/>
        </w:rPr>
        <w:t>Лабораторные и практические работы:</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Лабораторная работа № 1. «Сравнение видов по морфологическому критерию».</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Лабораторная работа № 2. «Описание приспособленности организма и её относительного характера».</w:t>
      </w:r>
    </w:p>
    <w:p w:rsidR="008F4F55" w:rsidRPr="00F4577B" w:rsidRDefault="004466BC" w:rsidP="00F4577B">
      <w:pPr>
        <w:spacing w:after="0" w:line="264" w:lineRule="auto"/>
        <w:jc w:val="both"/>
        <w:rPr>
          <w:sz w:val="24"/>
          <w:szCs w:val="24"/>
          <w:lang w:val="ru-RU"/>
        </w:rPr>
      </w:pPr>
      <w:r w:rsidRPr="00F4577B">
        <w:rPr>
          <w:rFonts w:ascii="Times New Roman" w:hAnsi="Times New Roman"/>
          <w:b/>
          <w:color w:val="000000"/>
          <w:sz w:val="24"/>
          <w:szCs w:val="24"/>
          <w:lang w:val="ru-RU"/>
        </w:rPr>
        <w:t>Тема 2. Возникновение и развитие жизни на Земле.</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Мезозойская эра и её периоды: триасовый, юрский, меловой.</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Кайнозойская эра и её периоды: палеогеновый, неогеновый, антропогеновый.</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Система органического мира как отражение эволюции. Основные систематические группы организмов.</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8F4F55" w:rsidRPr="00F4577B" w:rsidRDefault="004466BC" w:rsidP="00F4577B">
      <w:pPr>
        <w:spacing w:after="0" w:line="264" w:lineRule="auto"/>
        <w:jc w:val="both"/>
        <w:rPr>
          <w:sz w:val="24"/>
          <w:szCs w:val="24"/>
          <w:lang w:val="ru-RU"/>
        </w:rPr>
      </w:pPr>
      <w:r w:rsidRPr="00F4577B">
        <w:rPr>
          <w:rFonts w:ascii="Times New Roman" w:hAnsi="Times New Roman"/>
          <w:b/>
          <w:color w:val="000000"/>
          <w:sz w:val="24"/>
          <w:szCs w:val="24"/>
          <w:lang w:val="ru-RU"/>
        </w:rPr>
        <w:t>Демонстрации:</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Портреты: Ф. Реди, Л. Пастер, А. И. Опарин, С. Миллер, Г. Юри, Ч. Дарвин.</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rsidR="008F4F55" w:rsidRPr="00F4577B" w:rsidRDefault="004466BC" w:rsidP="00F4577B">
      <w:pPr>
        <w:spacing w:after="0" w:line="264" w:lineRule="auto"/>
        <w:jc w:val="both"/>
        <w:rPr>
          <w:sz w:val="24"/>
          <w:szCs w:val="24"/>
          <w:lang w:val="ru-RU"/>
        </w:rPr>
      </w:pPr>
      <w:r w:rsidRPr="00F4577B">
        <w:rPr>
          <w:rFonts w:ascii="Times New Roman" w:hAnsi="Times New Roman"/>
          <w:b/>
          <w:color w:val="000000"/>
          <w:sz w:val="24"/>
          <w:szCs w:val="24"/>
          <w:lang w:val="ru-RU"/>
        </w:rPr>
        <w:lastRenderedPageBreak/>
        <w:t>Лабораторные и практические работы:</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Практическая работа № 1. «Изучение ископаемых остатков растений и животных в коллекциях».</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Экскурсия «Эволюция органического мира на Земле» (в естественно-научный или краеведческий музей).</w:t>
      </w:r>
    </w:p>
    <w:p w:rsidR="008F4F55" w:rsidRPr="00F4577B" w:rsidRDefault="004466BC" w:rsidP="00F4577B">
      <w:pPr>
        <w:spacing w:after="0" w:line="264" w:lineRule="auto"/>
        <w:jc w:val="both"/>
        <w:rPr>
          <w:sz w:val="24"/>
          <w:szCs w:val="24"/>
          <w:lang w:val="ru-RU"/>
        </w:rPr>
      </w:pPr>
      <w:r w:rsidRPr="00F4577B">
        <w:rPr>
          <w:rFonts w:ascii="Times New Roman" w:hAnsi="Times New Roman"/>
          <w:b/>
          <w:color w:val="000000"/>
          <w:sz w:val="24"/>
          <w:szCs w:val="24"/>
          <w:lang w:val="ru-RU"/>
        </w:rPr>
        <w:t>Тема 3. Организмы и окружающая среда.</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Среды обитания организмов: водная, наземно-воздушная, почвенная, внутриорганизменная.</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8F4F55" w:rsidRPr="00F4577B" w:rsidRDefault="004466BC" w:rsidP="00F4577B">
      <w:pPr>
        <w:spacing w:after="0" w:line="264" w:lineRule="auto"/>
        <w:jc w:val="both"/>
        <w:rPr>
          <w:sz w:val="24"/>
          <w:szCs w:val="24"/>
          <w:lang w:val="ru-RU"/>
        </w:rPr>
      </w:pPr>
      <w:r w:rsidRPr="00F4577B">
        <w:rPr>
          <w:rFonts w:ascii="Times New Roman" w:hAnsi="Times New Roman"/>
          <w:b/>
          <w:color w:val="000000"/>
          <w:sz w:val="24"/>
          <w:szCs w:val="24"/>
          <w:lang w:val="ru-RU"/>
        </w:rPr>
        <w:t xml:space="preserve">Демонстрации: </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Портреты: А. Гумбольдт, К. Ф. Рулье, Э. Геккель.</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8F4F55" w:rsidRPr="00F4577B" w:rsidRDefault="004466BC" w:rsidP="00F4577B">
      <w:pPr>
        <w:spacing w:after="0" w:line="264" w:lineRule="auto"/>
        <w:jc w:val="both"/>
        <w:rPr>
          <w:sz w:val="24"/>
          <w:szCs w:val="24"/>
          <w:lang w:val="ru-RU"/>
        </w:rPr>
      </w:pPr>
      <w:r w:rsidRPr="00F4577B">
        <w:rPr>
          <w:rFonts w:ascii="Times New Roman" w:hAnsi="Times New Roman"/>
          <w:b/>
          <w:color w:val="000000"/>
          <w:sz w:val="24"/>
          <w:szCs w:val="24"/>
          <w:lang w:val="ru-RU"/>
        </w:rPr>
        <w:t>Лабораторные и практические работы:</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Лабораторная работа № 3. «Морфологические особенности растений из разных мест обитания».</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Лабораторная работа № 4. «Влияние света на рост и развитие черенков колеуса».</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Практическая работа № 2. «Подсчёт плотности популяций разных видов растений».</w:t>
      </w:r>
    </w:p>
    <w:p w:rsidR="008F4F55" w:rsidRPr="00F4577B" w:rsidRDefault="004466BC" w:rsidP="00F4577B">
      <w:pPr>
        <w:spacing w:after="0" w:line="264" w:lineRule="auto"/>
        <w:jc w:val="both"/>
        <w:rPr>
          <w:sz w:val="24"/>
          <w:szCs w:val="24"/>
          <w:lang w:val="ru-RU"/>
        </w:rPr>
      </w:pPr>
      <w:r w:rsidRPr="00F4577B">
        <w:rPr>
          <w:rFonts w:ascii="Times New Roman" w:hAnsi="Times New Roman"/>
          <w:b/>
          <w:color w:val="000000"/>
          <w:sz w:val="24"/>
          <w:szCs w:val="24"/>
          <w:lang w:val="ru-RU"/>
        </w:rPr>
        <w:t>Тема 4. Сообщества и экологические системы.</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Природные экосистемы. Экосистемы озёр и рек. Экосистема хвойного или широколиственного леса.</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Антропогенные экосистемы. Агроэкосистемы. Урбоэкосистемы. Биологическое и хозяйственное значение агроэкосистем и урбоэкосистем.</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Биоразнообразие как фактор устойчивости экосистем. Сохранение биологического разнообразия на Земле.</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lastRenderedPageBreak/>
        <w:t>Круговороты веществ и биогеохимические циклы элементов (углерода, азота). Зональность биосферы. Основные биомы суши.</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Человечество в биосфере Земли. Антропогенные изменения в биосфере. Глобальные экологические проблемы.</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8F4F55" w:rsidRPr="00F4577B" w:rsidRDefault="004466BC" w:rsidP="00F4577B">
      <w:pPr>
        <w:spacing w:after="0" w:line="264" w:lineRule="auto"/>
        <w:jc w:val="both"/>
        <w:rPr>
          <w:sz w:val="24"/>
          <w:szCs w:val="24"/>
          <w:lang w:val="ru-RU"/>
        </w:rPr>
      </w:pPr>
      <w:r w:rsidRPr="00F4577B">
        <w:rPr>
          <w:rFonts w:ascii="Times New Roman" w:hAnsi="Times New Roman"/>
          <w:b/>
          <w:color w:val="000000"/>
          <w:sz w:val="24"/>
          <w:szCs w:val="24"/>
          <w:lang w:val="ru-RU"/>
        </w:rPr>
        <w:t>Демонстрации:</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Портреты: А. Дж. Тенсли, В. Н. Сукачёв, В. И. Вернадский.</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8F4F55" w:rsidRPr="00F4577B" w:rsidRDefault="004466BC" w:rsidP="00F4577B">
      <w:pPr>
        <w:spacing w:after="0" w:line="264" w:lineRule="auto"/>
        <w:jc w:val="both"/>
        <w:rPr>
          <w:sz w:val="24"/>
          <w:szCs w:val="24"/>
          <w:lang w:val="ru-RU"/>
        </w:rPr>
      </w:pPr>
      <w:r w:rsidRPr="00F4577B">
        <w:rPr>
          <w:rFonts w:ascii="Times New Roman" w:hAnsi="Times New Roman"/>
          <w:color w:val="000000"/>
          <w:sz w:val="24"/>
          <w:szCs w:val="24"/>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rsidR="008F4F55" w:rsidRPr="00F4577B" w:rsidRDefault="008F4F55" w:rsidP="00F4577B">
      <w:pPr>
        <w:rPr>
          <w:sz w:val="24"/>
          <w:szCs w:val="24"/>
          <w:lang w:val="ru-RU"/>
        </w:rPr>
        <w:sectPr w:rsidR="008F4F55" w:rsidRPr="00F4577B" w:rsidSect="00F4577B">
          <w:pgSz w:w="11906" w:h="16383"/>
          <w:pgMar w:top="1134" w:right="850" w:bottom="1134" w:left="993" w:header="720" w:footer="720" w:gutter="0"/>
          <w:cols w:space="720"/>
        </w:sectPr>
      </w:pPr>
    </w:p>
    <w:p w:rsidR="008F4F55" w:rsidRPr="00EC7E11" w:rsidRDefault="004466BC">
      <w:pPr>
        <w:spacing w:after="0" w:line="264" w:lineRule="auto"/>
        <w:ind w:left="120"/>
        <w:jc w:val="both"/>
        <w:rPr>
          <w:lang w:val="ru-RU"/>
        </w:rPr>
      </w:pPr>
      <w:bookmarkStart w:id="4" w:name="block-48685837"/>
      <w:bookmarkEnd w:id="3"/>
      <w:r w:rsidRPr="00EC7E11">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8F4F55" w:rsidRPr="00EC7E11" w:rsidRDefault="008F4F55">
      <w:pPr>
        <w:spacing w:after="0" w:line="264" w:lineRule="auto"/>
        <w:ind w:left="120"/>
        <w:jc w:val="both"/>
        <w:rPr>
          <w:lang w:val="ru-RU"/>
        </w:rPr>
      </w:pP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rsidR="008F4F55" w:rsidRPr="00EC7E11" w:rsidRDefault="008F4F55">
      <w:pPr>
        <w:spacing w:after="0" w:line="264" w:lineRule="auto"/>
        <w:ind w:left="120"/>
        <w:jc w:val="both"/>
        <w:rPr>
          <w:lang w:val="ru-RU"/>
        </w:rPr>
      </w:pPr>
    </w:p>
    <w:p w:rsidR="008F4F55" w:rsidRPr="00EC7E11" w:rsidRDefault="004466BC">
      <w:pPr>
        <w:spacing w:after="0" w:line="264" w:lineRule="auto"/>
        <w:ind w:left="120"/>
        <w:jc w:val="both"/>
        <w:rPr>
          <w:lang w:val="ru-RU"/>
        </w:rPr>
      </w:pPr>
      <w:r w:rsidRPr="00EC7E11">
        <w:rPr>
          <w:rFonts w:ascii="Times New Roman" w:hAnsi="Times New Roman"/>
          <w:b/>
          <w:color w:val="000000"/>
          <w:sz w:val="28"/>
          <w:lang w:val="ru-RU"/>
        </w:rPr>
        <w:t>ЛИЧНОСТНЫЕ РЕЗУЛЬТАТЫ</w:t>
      </w:r>
    </w:p>
    <w:p w:rsidR="008F4F55" w:rsidRPr="00EC7E11" w:rsidRDefault="008F4F55">
      <w:pPr>
        <w:spacing w:after="0" w:line="264" w:lineRule="auto"/>
        <w:ind w:left="120"/>
        <w:jc w:val="both"/>
        <w:rPr>
          <w:lang w:val="ru-RU"/>
        </w:rPr>
      </w:pP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F4F55" w:rsidRPr="00EC7E11" w:rsidRDefault="004466BC">
      <w:pPr>
        <w:spacing w:after="0" w:line="264" w:lineRule="auto"/>
        <w:ind w:left="120"/>
        <w:jc w:val="both"/>
        <w:rPr>
          <w:sz w:val="24"/>
          <w:szCs w:val="24"/>
          <w:lang w:val="ru-RU"/>
        </w:rPr>
      </w:pPr>
      <w:r w:rsidRPr="00EC7E11">
        <w:rPr>
          <w:rFonts w:ascii="Times New Roman" w:hAnsi="Times New Roman"/>
          <w:b/>
          <w:color w:val="000000"/>
          <w:sz w:val="24"/>
          <w:szCs w:val="24"/>
          <w:lang w:val="ru-RU"/>
        </w:rPr>
        <w:t xml:space="preserve"> 1)</w:t>
      </w:r>
      <w:r w:rsidRPr="00EC7E11">
        <w:rPr>
          <w:rFonts w:ascii="Times New Roman" w:hAnsi="Times New Roman"/>
          <w:color w:val="000000"/>
          <w:sz w:val="24"/>
          <w:szCs w:val="24"/>
          <w:lang w:val="ru-RU"/>
        </w:rPr>
        <w:t xml:space="preserve"> </w:t>
      </w:r>
      <w:r w:rsidRPr="00EC7E11">
        <w:rPr>
          <w:rFonts w:ascii="Times New Roman" w:hAnsi="Times New Roman"/>
          <w:b/>
          <w:color w:val="000000"/>
          <w:sz w:val="24"/>
          <w:szCs w:val="24"/>
          <w:lang w:val="ru-RU"/>
        </w:rPr>
        <w:t>гражданского воспитания:</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способность определять собственную позицию по отношению к явлениям современной жизни и объяснять её;</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готовность к гуманитарной и волонтёрской деятельности;</w:t>
      </w:r>
    </w:p>
    <w:p w:rsidR="008F4F55" w:rsidRPr="00EC7E11" w:rsidRDefault="004466BC">
      <w:pPr>
        <w:spacing w:after="0" w:line="264" w:lineRule="auto"/>
        <w:ind w:firstLine="600"/>
        <w:jc w:val="both"/>
        <w:rPr>
          <w:sz w:val="24"/>
          <w:szCs w:val="24"/>
          <w:lang w:val="ru-RU"/>
        </w:rPr>
      </w:pPr>
      <w:r w:rsidRPr="00EC7E11">
        <w:rPr>
          <w:rFonts w:ascii="Times New Roman" w:hAnsi="Times New Roman"/>
          <w:b/>
          <w:color w:val="000000"/>
          <w:sz w:val="24"/>
          <w:szCs w:val="24"/>
          <w:lang w:val="ru-RU"/>
        </w:rPr>
        <w:t>2) патриотического воспитания:</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ценностное отношение к природному наследию и памятникам природы, достижениям России в науке, искусстве, спорте, технологиях, труде;</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идейная убеждённость, готовность к служению и защите Отечества, ответственность за его судьбу;</w:t>
      </w:r>
    </w:p>
    <w:p w:rsidR="008F4F55" w:rsidRPr="00EC7E11" w:rsidRDefault="004466BC">
      <w:pPr>
        <w:spacing w:after="0" w:line="264" w:lineRule="auto"/>
        <w:ind w:firstLine="600"/>
        <w:jc w:val="both"/>
        <w:rPr>
          <w:sz w:val="24"/>
          <w:szCs w:val="24"/>
          <w:lang w:val="ru-RU"/>
        </w:rPr>
      </w:pPr>
      <w:r w:rsidRPr="00EC7E11">
        <w:rPr>
          <w:rFonts w:ascii="Times New Roman" w:hAnsi="Times New Roman"/>
          <w:b/>
          <w:color w:val="000000"/>
          <w:sz w:val="24"/>
          <w:szCs w:val="24"/>
          <w:lang w:val="ru-RU"/>
        </w:rPr>
        <w:t>3) духовно-нравственного воспитания:</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осознание духовных ценностей российского народа;</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сформированность нравственного сознания, этического поведения;</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осознание личного вклада в построение устойчивого будущего;</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F4F55" w:rsidRPr="00EC7E11" w:rsidRDefault="004466BC">
      <w:pPr>
        <w:spacing w:after="0" w:line="264" w:lineRule="auto"/>
        <w:ind w:firstLine="600"/>
        <w:jc w:val="both"/>
        <w:rPr>
          <w:sz w:val="24"/>
          <w:szCs w:val="24"/>
          <w:lang w:val="ru-RU"/>
        </w:rPr>
      </w:pPr>
      <w:r w:rsidRPr="00EC7E11">
        <w:rPr>
          <w:rFonts w:ascii="Times New Roman" w:hAnsi="Times New Roman"/>
          <w:b/>
          <w:color w:val="000000"/>
          <w:sz w:val="24"/>
          <w:szCs w:val="24"/>
          <w:lang w:val="ru-RU"/>
        </w:rPr>
        <w:t>4) эстетического воспитания:</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понимание эмоционального воздействия живой природы и её ценности;</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rsidR="008F4F55" w:rsidRPr="00EC7E11" w:rsidRDefault="004466BC">
      <w:pPr>
        <w:spacing w:after="0" w:line="264" w:lineRule="auto"/>
        <w:ind w:firstLine="600"/>
        <w:jc w:val="both"/>
        <w:rPr>
          <w:sz w:val="24"/>
          <w:szCs w:val="24"/>
          <w:lang w:val="ru-RU"/>
        </w:rPr>
      </w:pPr>
      <w:r w:rsidRPr="00EC7E11">
        <w:rPr>
          <w:rFonts w:ascii="Times New Roman" w:hAnsi="Times New Roman"/>
          <w:b/>
          <w:color w:val="000000"/>
          <w:sz w:val="24"/>
          <w:szCs w:val="24"/>
          <w:lang w:val="ru-RU"/>
        </w:rPr>
        <w:t>5) физического воспитания, формирования культуры здоровья и эмоционального благополучия:</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понимание ценности правил индивидуального и коллективного безопасного поведения в ситуациях, угрожающих здоровью и жизни людей;</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осознание последствий и неприятия вредных привычек (употребления алкоголя, наркотиков, курения);</w:t>
      </w:r>
    </w:p>
    <w:p w:rsidR="008F4F55" w:rsidRPr="00EC7E11" w:rsidRDefault="004466BC">
      <w:pPr>
        <w:spacing w:after="0" w:line="264" w:lineRule="auto"/>
        <w:ind w:firstLine="600"/>
        <w:jc w:val="both"/>
        <w:rPr>
          <w:sz w:val="24"/>
          <w:szCs w:val="24"/>
          <w:lang w:val="ru-RU"/>
        </w:rPr>
      </w:pPr>
      <w:r w:rsidRPr="00EC7E11">
        <w:rPr>
          <w:rFonts w:ascii="Times New Roman" w:hAnsi="Times New Roman"/>
          <w:b/>
          <w:color w:val="000000"/>
          <w:sz w:val="24"/>
          <w:szCs w:val="24"/>
          <w:lang w:val="ru-RU"/>
        </w:rPr>
        <w:t>6) трудового воспитания:</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готовность к труду, осознание ценности мастерства, трудолюбие;</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готовность и способность к образованию и самообразованию на протяжении всей жизни;</w:t>
      </w:r>
    </w:p>
    <w:p w:rsidR="008F4F55" w:rsidRPr="00EC7E11" w:rsidRDefault="004466BC">
      <w:pPr>
        <w:spacing w:after="0" w:line="264" w:lineRule="auto"/>
        <w:ind w:firstLine="600"/>
        <w:jc w:val="both"/>
        <w:rPr>
          <w:sz w:val="24"/>
          <w:szCs w:val="24"/>
          <w:lang w:val="ru-RU"/>
        </w:rPr>
      </w:pPr>
      <w:r w:rsidRPr="00EC7E11">
        <w:rPr>
          <w:rFonts w:ascii="Times New Roman" w:hAnsi="Times New Roman"/>
          <w:b/>
          <w:color w:val="000000"/>
          <w:sz w:val="24"/>
          <w:szCs w:val="24"/>
          <w:lang w:val="ru-RU"/>
        </w:rPr>
        <w:t>7) экологического воспитания:</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экологически целесообразное отношение к природе как источнику жизни на Земле, основе её существования;</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lastRenderedPageBreak/>
        <w:t>осознание глобального характера экологических проблем и путей их решения;</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8F4F55" w:rsidRPr="00EC7E11" w:rsidRDefault="004466BC">
      <w:pPr>
        <w:spacing w:after="0" w:line="264" w:lineRule="auto"/>
        <w:ind w:firstLine="600"/>
        <w:jc w:val="both"/>
        <w:rPr>
          <w:sz w:val="24"/>
          <w:szCs w:val="24"/>
          <w:lang w:val="ru-RU"/>
        </w:rPr>
      </w:pPr>
      <w:r w:rsidRPr="00EC7E11">
        <w:rPr>
          <w:rFonts w:ascii="Times New Roman" w:hAnsi="Times New Roman"/>
          <w:b/>
          <w:color w:val="000000"/>
          <w:sz w:val="24"/>
          <w:szCs w:val="24"/>
          <w:lang w:val="ru-RU"/>
        </w:rPr>
        <w:t>8) ценности научного познания:</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способность самостоятельно использовать биологические знания для решения проблем в реальных жизненных ситуациях;</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8F4F55" w:rsidRPr="00EC7E11" w:rsidRDefault="008F4F55">
      <w:pPr>
        <w:spacing w:after="0"/>
        <w:ind w:left="120"/>
        <w:rPr>
          <w:lang w:val="ru-RU"/>
        </w:rPr>
      </w:pPr>
    </w:p>
    <w:p w:rsidR="008F4F55" w:rsidRPr="00EC7E11" w:rsidRDefault="004466BC">
      <w:pPr>
        <w:spacing w:after="0"/>
        <w:ind w:left="120"/>
        <w:rPr>
          <w:lang w:val="ru-RU"/>
        </w:rPr>
      </w:pPr>
      <w:r w:rsidRPr="00EC7E11">
        <w:rPr>
          <w:rFonts w:ascii="Times New Roman" w:hAnsi="Times New Roman"/>
          <w:b/>
          <w:color w:val="000000"/>
          <w:sz w:val="28"/>
          <w:lang w:val="ru-RU"/>
        </w:rPr>
        <w:t>МЕТАПРЕДМЕТНЫЕ РЕЗУЛЬТАТЫ</w:t>
      </w:r>
    </w:p>
    <w:p w:rsidR="008F4F55" w:rsidRPr="00EC7E11" w:rsidRDefault="008F4F55">
      <w:pPr>
        <w:spacing w:after="0"/>
        <w:ind w:left="120"/>
        <w:rPr>
          <w:lang w:val="ru-RU"/>
        </w:rPr>
      </w:pP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 xml:space="preserve">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w:t>
      </w:r>
      <w:r w:rsidRPr="00EC7E11">
        <w:rPr>
          <w:rFonts w:ascii="Times New Roman" w:hAnsi="Times New Roman"/>
          <w:color w:val="000000"/>
          <w:sz w:val="24"/>
          <w:szCs w:val="24"/>
          <w:lang w:val="ru-RU"/>
        </w:rPr>
        <w:lastRenderedPageBreak/>
        <w:t>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 xml:space="preserve">Метапредметные результаты освоения программы среднего общего образования должны отражать: </w:t>
      </w:r>
    </w:p>
    <w:p w:rsidR="008F4F55" w:rsidRPr="00EC7E11" w:rsidRDefault="004466BC">
      <w:pPr>
        <w:spacing w:after="0" w:line="264" w:lineRule="auto"/>
        <w:jc w:val="both"/>
        <w:rPr>
          <w:sz w:val="24"/>
          <w:szCs w:val="24"/>
          <w:lang w:val="ru-RU"/>
        </w:rPr>
      </w:pPr>
      <w:r w:rsidRPr="00EC7E11">
        <w:rPr>
          <w:rFonts w:ascii="Times New Roman" w:hAnsi="Times New Roman"/>
          <w:b/>
          <w:color w:val="000000"/>
          <w:sz w:val="24"/>
          <w:szCs w:val="24"/>
          <w:lang w:val="ru-RU"/>
        </w:rPr>
        <w:t>Овладение универсальными учебными познавательными действиями:</w:t>
      </w:r>
    </w:p>
    <w:p w:rsidR="008F4F55" w:rsidRPr="00EC7E11" w:rsidRDefault="004466BC">
      <w:pPr>
        <w:spacing w:after="0" w:line="264" w:lineRule="auto"/>
        <w:jc w:val="both"/>
        <w:rPr>
          <w:sz w:val="24"/>
          <w:szCs w:val="24"/>
          <w:lang w:val="ru-RU"/>
        </w:rPr>
      </w:pPr>
      <w:r w:rsidRPr="00EC7E11">
        <w:rPr>
          <w:rFonts w:ascii="Times New Roman" w:hAnsi="Times New Roman"/>
          <w:b/>
          <w:color w:val="000000"/>
          <w:sz w:val="24"/>
          <w:szCs w:val="24"/>
          <w:lang w:val="ru-RU"/>
        </w:rPr>
        <w:t>1)</w:t>
      </w:r>
      <w:r w:rsidRPr="00EC7E11">
        <w:rPr>
          <w:rFonts w:ascii="Times New Roman" w:hAnsi="Times New Roman"/>
          <w:color w:val="000000"/>
          <w:sz w:val="24"/>
          <w:szCs w:val="24"/>
          <w:lang w:val="ru-RU"/>
        </w:rPr>
        <w:t xml:space="preserve"> </w:t>
      </w:r>
      <w:r w:rsidRPr="00EC7E11">
        <w:rPr>
          <w:rFonts w:ascii="Times New Roman" w:hAnsi="Times New Roman"/>
          <w:b/>
          <w:color w:val="000000"/>
          <w:sz w:val="24"/>
          <w:szCs w:val="24"/>
          <w:lang w:val="ru-RU"/>
        </w:rPr>
        <w:t>базовые логические действия:</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самостоятельно формулировать и актуализировать проблему, рассматривать её всесторонне;</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использовать биологические понятия для объяснения фактов и явлений живой природы;</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развивать креативное мышление при решении жизненных проблем.</w:t>
      </w:r>
    </w:p>
    <w:p w:rsidR="008F4F55" w:rsidRPr="00EC7E11" w:rsidRDefault="004466BC">
      <w:pPr>
        <w:spacing w:after="0" w:line="264" w:lineRule="auto"/>
        <w:ind w:left="120"/>
        <w:jc w:val="both"/>
        <w:rPr>
          <w:sz w:val="24"/>
          <w:szCs w:val="24"/>
          <w:lang w:val="ru-RU"/>
        </w:rPr>
      </w:pPr>
      <w:r w:rsidRPr="00EC7E11">
        <w:rPr>
          <w:rFonts w:ascii="Times New Roman" w:hAnsi="Times New Roman"/>
          <w:b/>
          <w:color w:val="000000"/>
          <w:sz w:val="24"/>
          <w:szCs w:val="24"/>
          <w:lang w:val="ru-RU"/>
        </w:rPr>
        <w:t xml:space="preserve"> 2)</w:t>
      </w:r>
      <w:r w:rsidRPr="00EC7E11">
        <w:rPr>
          <w:rFonts w:ascii="Times New Roman" w:hAnsi="Times New Roman"/>
          <w:color w:val="000000"/>
          <w:sz w:val="24"/>
          <w:szCs w:val="24"/>
          <w:lang w:val="ru-RU"/>
        </w:rPr>
        <w:t xml:space="preserve"> </w:t>
      </w:r>
      <w:r w:rsidRPr="00EC7E11">
        <w:rPr>
          <w:rFonts w:ascii="Times New Roman" w:hAnsi="Times New Roman"/>
          <w:b/>
          <w:color w:val="000000"/>
          <w:sz w:val="24"/>
          <w:szCs w:val="24"/>
          <w:lang w:val="ru-RU"/>
        </w:rPr>
        <w:t>базовые исследовательские действия:</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формировать научный тип мышления, владеть научной терминологией, ключевыми понятиями и методами;</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ставить и формулировать собственные задачи в образовательной деятельности и жизненных ситуациях;</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давать оценку новым ситуациям, оценивать приобретённый опыт;</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уметь переносить знания в познавательную и практическую области жизнедеятельности;</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уметь интегрировать знания из разных предметных областей;</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8F4F55" w:rsidRPr="00EC7E11" w:rsidRDefault="004466BC">
      <w:pPr>
        <w:spacing w:after="0" w:line="264" w:lineRule="auto"/>
        <w:jc w:val="both"/>
        <w:rPr>
          <w:sz w:val="24"/>
          <w:szCs w:val="24"/>
          <w:lang w:val="ru-RU"/>
        </w:rPr>
      </w:pPr>
      <w:r w:rsidRPr="00EC7E11">
        <w:rPr>
          <w:rFonts w:ascii="Times New Roman" w:hAnsi="Times New Roman"/>
          <w:b/>
          <w:color w:val="000000"/>
          <w:sz w:val="24"/>
          <w:szCs w:val="24"/>
          <w:lang w:val="ru-RU"/>
        </w:rPr>
        <w:t>3) работа с информацией:</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владеть навыками распознавания и защиты информации, информационной безопасности личности.</w:t>
      </w:r>
    </w:p>
    <w:p w:rsidR="008F4F55" w:rsidRPr="00EC7E11" w:rsidRDefault="004466BC">
      <w:pPr>
        <w:spacing w:after="0" w:line="264" w:lineRule="auto"/>
        <w:ind w:firstLine="600"/>
        <w:jc w:val="both"/>
        <w:rPr>
          <w:lang w:val="ru-RU"/>
        </w:rPr>
      </w:pPr>
      <w:r w:rsidRPr="00EC7E11">
        <w:rPr>
          <w:rFonts w:ascii="Times New Roman" w:hAnsi="Times New Roman"/>
          <w:b/>
          <w:color w:val="000000"/>
          <w:sz w:val="28"/>
          <w:lang w:val="ru-RU"/>
        </w:rPr>
        <w:t>Овладение универсальными коммуникативными действиями:</w:t>
      </w:r>
    </w:p>
    <w:p w:rsidR="008F4F55" w:rsidRPr="00EC7E11" w:rsidRDefault="004466BC">
      <w:pPr>
        <w:spacing w:after="0" w:line="264" w:lineRule="auto"/>
        <w:jc w:val="both"/>
        <w:rPr>
          <w:sz w:val="24"/>
          <w:szCs w:val="24"/>
          <w:lang w:val="ru-RU"/>
        </w:rPr>
      </w:pPr>
      <w:r w:rsidRPr="00EC7E11">
        <w:rPr>
          <w:rFonts w:ascii="Times New Roman" w:hAnsi="Times New Roman"/>
          <w:b/>
          <w:color w:val="000000"/>
          <w:sz w:val="24"/>
          <w:szCs w:val="24"/>
          <w:lang w:val="ru-RU"/>
        </w:rPr>
        <w:t>1)</w:t>
      </w:r>
      <w:r w:rsidRPr="00EC7E11">
        <w:rPr>
          <w:rFonts w:ascii="Times New Roman" w:hAnsi="Times New Roman"/>
          <w:color w:val="000000"/>
          <w:sz w:val="24"/>
          <w:szCs w:val="24"/>
          <w:lang w:val="ru-RU"/>
        </w:rPr>
        <w:t xml:space="preserve"> </w:t>
      </w:r>
      <w:r w:rsidRPr="00EC7E11">
        <w:rPr>
          <w:rFonts w:ascii="Times New Roman" w:hAnsi="Times New Roman"/>
          <w:b/>
          <w:color w:val="000000"/>
          <w:sz w:val="24"/>
          <w:szCs w:val="24"/>
          <w:lang w:val="ru-RU"/>
        </w:rPr>
        <w:t>общение:</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развёрнуто и логично излагать свою точку зрения с использованием языковых средств.</w:t>
      </w:r>
    </w:p>
    <w:p w:rsidR="008F4F55" w:rsidRPr="00EC7E11" w:rsidRDefault="004466BC">
      <w:pPr>
        <w:spacing w:after="0" w:line="264" w:lineRule="auto"/>
        <w:jc w:val="both"/>
        <w:rPr>
          <w:sz w:val="24"/>
          <w:szCs w:val="24"/>
          <w:lang w:val="ru-RU"/>
        </w:rPr>
      </w:pPr>
      <w:r w:rsidRPr="00EC7E11">
        <w:rPr>
          <w:rFonts w:ascii="Times New Roman" w:hAnsi="Times New Roman"/>
          <w:b/>
          <w:color w:val="000000"/>
          <w:sz w:val="24"/>
          <w:szCs w:val="24"/>
          <w:lang w:val="ru-RU"/>
        </w:rPr>
        <w:t>2)</w:t>
      </w:r>
      <w:r w:rsidRPr="00EC7E11">
        <w:rPr>
          <w:rFonts w:ascii="Times New Roman" w:hAnsi="Times New Roman"/>
          <w:color w:val="000000"/>
          <w:sz w:val="24"/>
          <w:szCs w:val="24"/>
          <w:lang w:val="ru-RU"/>
        </w:rPr>
        <w:t xml:space="preserve"> </w:t>
      </w:r>
      <w:r w:rsidRPr="00EC7E11">
        <w:rPr>
          <w:rFonts w:ascii="Times New Roman" w:hAnsi="Times New Roman"/>
          <w:b/>
          <w:color w:val="000000"/>
          <w:sz w:val="24"/>
          <w:szCs w:val="24"/>
          <w:lang w:val="ru-RU"/>
        </w:rPr>
        <w:t>совместная деятельность:</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предлагать новые проекты, оценивать идеи с позиции новизны, оригинальности, практической значимости;</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8F4F55" w:rsidRPr="00EC7E11" w:rsidRDefault="004466BC">
      <w:pPr>
        <w:spacing w:after="0" w:line="264" w:lineRule="auto"/>
        <w:jc w:val="both"/>
        <w:rPr>
          <w:sz w:val="24"/>
          <w:szCs w:val="24"/>
          <w:lang w:val="ru-RU"/>
        </w:rPr>
      </w:pPr>
      <w:r w:rsidRPr="00EC7E11">
        <w:rPr>
          <w:rFonts w:ascii="Times New Roman" w:hAnsi="Times New Roman"/>
          <w:b/>
          <w:color w:val="000000"/>
          <w:sz w:val="24"/>
          <w:szCs w:val="24"/>
          <w:lang w:val="ru-RU"/>
        </w:rPr>
        <w:t>Овладение универсальными регулятивными действиями:</w:t>
      </w:r>
    </w:p>
    <w:p w:rsidR="008F4F55" w:rsidRPr="00EC7E11" w:rsidRDefault="004466BC">
      <w:pPr>
        <w:spacing w:after="0" w:line="264" w:lineRule="auto"/>
        <w:jc w:val="both"/>
        <w:rPr>
          <w:sz w:val="24"/>
          <w:szCs w:val="24"/>
          <w:lang w:val="ru-RU"/>
        </w:rPr>
      </w:pPr>
      <w:r w:rsidRPr="00EC7E11">
        <w:rPr>
          <w:rFonts w:ascii="Times New Roman" w:hAnsi="Times New Roman"/>
          <w:b/>
          <w:color w:val="000000"/>
          <w:sz w:val="24"/>
          <w:szCs w:val="24"/>
          <w:lang w:val="ru-RU"/>
        </w:rPr>
        <w:t>1)</w:t>
      </w:r>
      <w:r w:rsidRPr="00EC7E11">
        <w:rPr>
          <w:rFonts w:ascii="Times New Roman" w:hAnsi="Times New Roman"/>
          <w:color w:val="000000"/>
          <w:sz w:val="24"/>
          <w:szCs w:val="24"/>
          <w:lang w:val="ru-RU"/>
        </w:rPr>
        <w:t xml:space="preserve"> </w:t>
      </w:r>
      <w:r w:rsidRPr="00EC7E11">
        <w:rPr>
          <w:rFonts w:ascii="Times New Roman" w:hAnsi="Times New Roman"/>
          <w:b/>
          <w:color w:val="000000"/>
          <w:sz w:val="24"/>
          <w:szCs w:val="24"/>
          <w:lang w:val="ru-RU"/>
        </w:rPr>
        <w:t>самоорганизация:</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использовать биологические знания для выявления проблем и их решения в жизненных и учебных ситуациях;</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давать оценку новым ситуациям;</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расширять рамки учебного предмета на основе личных предпочтений;</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делать осознанный выбор, аргументировать его, брать ответственность за решение;</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оценивать приобретённый опыт;</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F4F55" w:rsidRPr="00EC7E11" w:rsidRDefault="004466BC">
      <w:pPr>
        <w:spacing w:after="0" w:line="264" w:lineRule="auto"/>
        <w:jc w:val="both"/>
        <w:rPr>
          <w:sz w:val="24"/>
          <w:szCs w:val="24"/>
          <w:lang w:val="ru-RU"/>
        </w:rPr>
      </w:pPr>
      <w:r w:rsidRPr="00EC7E11">
        <w:rPr>
          <w:rFonts w:ascii="Times New Roman" w:hAnsi="Times New Roman"/>
          <w:b/>
          <w:color w:val="000000"/>
          <w:sz w:val="24"/>
          <w:szCs w:val="24"/>
          <w:lang w:val="ru-RU"/>
        </w:rPr>
        <w:t>2)</w:t>
      </w:r>
      <w:r w:rsidRPr="00EC7E11">
        <w:rPr>
          <w:rFonts w:ascii="Times New Roman" w:hAnsi="Times New Roman"/>
          <w:color w:val="000000"/>
          <w:sz w:val="24"/>
          <w:szCs w:val="24"/>
          <w:lang w:val="ru-RU"/>
        </w:rPr>
        <w:t xml:space="preserve"> </w:t>
      </w:r>
      <w:r w:rsidRPr="00EC7E11">
        <w:rPr>
          <w:rFonts w:ascii="Times New Roman" w:hAnsi="Times New Roman"/>
          <w:b/>
          <w:color w:val="000000"/>
          <w:sz w:val="24"/>
          <w:szCs w:val="24"/>
          <w:lang w:val="ru-RU"/>
        </w:rPr>
        <w:t>самоконтроль:</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уметь оценивать риски и своевременно принимать решения по их снижению;</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принимать мотивы и аргументы других при анализе результатов деятельности;</w:t>
      </w:r>
    </w:p>
    <w:p w:rsidR="008F4F55" w:rsidRPr="00EC7E11" w:rsidRDefault="004466BC">
      <w:pPr>
        <w:spacing w:after="0" w:line="264" w:lineRule="auto"/>
        <w:jc w:val="both"/>
        <w:rPr>
          <w:sz w:val="24"/>
          <w:szCs w:val="24"/>
          <w:lang w:val="ru-RU"/>
        </w:rPr>
      </w:pPr>
      <w:r w:rsidRPr="00EC7E11">
        <w:rPr>
          <w:rFonts w:ascii="Times New Roman" w:hAnsi="Times New Roman"/>
          <w:b/>
          <w:color w:val="000000"/>
          <w:sz w:val="24"/>
          <w:szCs w:val="24"/>
          <w:lang w:val="ru-RU"/>
        </w:rPr>
        <w:t>3)</w:t>
      </w:r>
      <w:r w:rsidRPr="00EC7E11">
        <w:rPr>
          <w:rFonts w:ascii="Times New Roman" w:hAnsi="Times New Roman"/>
          <w:color w:val="000000"/>
          <w:sz w:val="24"/>
          <w:szCs w:val="24"/>
          <w:lang w:val="ru-RU"/>
        </w:rPr>
        <w:t xml:space="preserve"> </w:t>
      </w:r>
      <w:r w:rsidRPr="00EC7E11">
        <w:rPr>
          <w:rFonts w:ascii="Times New Roman" w:hAnsi="Times New Roman"/>
          <w:b/>
          <w:color w:val="000000"/>
          <w:sz w:val="24"/>
          <w:szCs w:val="24"/>
          <w:lang w:val="ru-RU"/>
        </w:rPr>
        <w:t>принятие себя и других:</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принимать себя, понимая свои недостатки и достоинства;</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принимать мотивы и аргументы других при анализе результатов деятельности;</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признавать своё право и право других на ошибки;</w:t>
      </w:r>
    </w:p>
    <w:p w:rsidR="008F4F55" w:rsidRPr="00EC7E11" w:rsidRDefault="004466BC">
      <w:pPr>
        <w:spacing w:after="0" w:line="264" w:lineRule="auto"/>
        <w:jc w:val="both"/>
        <w:rPr>
          <w:sz w:val="24"/>
          <w:szCs w:val="24"/>
          <w:lang w:val="ru-RU"/>
        </w:rPr>
      </w:pPr>
      <w:r w:rsidRPr="00EC7E11">
        <w:rPr>
          <w:rFonts w:ascii="Times New Roman" w:hAnsi="Times New Roman"/>
          <w:color w:val="000000"/>
          <w:sz w:val="24"/>
          <w:szCs w:val="24"/>
          <w:lang w:val="ru-RU"/>
        </w:rPr>
        <w:t>развивать способность понимать мир с позиции другого человека.</w:t>
      </w:r>
    </w:p>
    <w:p w:rsidR="008F4F55" w:rsidRPr="00EC7E11" w:rsidRDefault="008F4F55">
      <w:pPr>
        <w:spacing w:after="0"/>
        <w:ind w:left="120"/>
        <w:rPr>
          <w:lang w:val="ru-RU"/>
        </w:rPr>
      </w:pPr>
    </w:p>
    <w:p w:rsidR="008F4F55" w:rsidRPr="00EC7E11" w:rsidRDefault="004466BC">
      <w:pPr>
        <w:spacing w:after="0"/>
        <w:ind w:left="120"/>
        <w:rPr>
          <w:lang w:val="ru-RU"/>
        </w:rPr>
      </w:pPr>
      <w:bookmarkStart w:id="5" w:name="_Toc138318760"/>
      <w:bookmarkStart w:id="6" w:name="_Toc134720971"/>
      <w:bookmarkEnd w:id="5"/>
      <w:bookmarkEnd w:id="6"/>
      <w:r w:rsidRPr="00EC7E11">
        <w:rPr>
          <w:rFonts w:ascii="Times New Roman" w:hAnsi="Times New Roman"/>
          <w:b/>
          <w:color w:val="000000"/>
          <w:sz w:val="28"/>
          <w:lang w:val="ru-RU"/>
        </w:rPr>
        <w:t>ПРЕДМЕТНЫЕ РЕЗУЛЬТАТЫ</w:t>
      </w:r>
    </w:p>
    <w:p w:rsidR="008F4F55" w:rsidRPr="00EC7E11" w:rsidRDefault="008F4F55">
      <w:pPr>
        <w:spacing w:after="0"/>
        <w:ind w:left="120"/>
        <w:rPr>
          <w:sz w:val="24"/>
          <w:szCs w:val="24"/>
          <w:lang w:val="ru-RU"/>
        </w:rPr>
      </w:pP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 xml:space="preserve">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w:t>
      </w:r>
      <w:r w:rsidRPr="00EC7E11">
        <w:rPr>
          <w:rFonts w:ascii="Times New Roman" w:hAnsi="Times New Roman"/>
          <w:color w:val="000000"/>
          <w:sz w:val="24"/>
          <w:szCs w:val="24"/>
          <w:lang w:val="ru-RU"/>
        </w:rPr>
        <w:lastRenderedPageBreak/>
        <w:t>реальных жизненных ситуациях, связанных с биологией. В программе предметные результаты представлены по годам обучения.</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 xml:space="preserve">Предметные результаты освоения учебного предмета «Биология» </w:t>
      </w:r>
      <w:r w:rsidRPr="00EC7E11">
        <w:rPr>
          <w:rFonts w:ascii="Times New Roman" w:hAnsi="Times New Roman"/>
          <w:b/>
          <w:i/>
          <w:color w:val="000000"/>
          <w:sz w:val="24"/>
          <w:szCs w:val="24"/>
          <w:lang w:val="ru-RU"/>
        </w:rPr>
        <w:t>в 10 классе</w:t>
      </w:r>
      <w:r w:rsidRPr="00EC7E11">
        <w:rPr>
          <w:rFonts w:ascii="Times New Roman" w:hAnsi="Times New Roman"/>
          <w:color w:val="000000"/>
          <w:sz w:val="24"/>
          <w:szCs w:val="24"/>
          <w:lang w:val="ru-RU"/>
        </w:rPr>
        <w:t xml:space="preserve"> должны отражать:</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 xml:space="preserve">Предметные результаты освоения учебного предмета «Биология» </w:t>
      </w:r>
      <w:r w:rsidRPr="00EC7E11">
        <w:rPr>
          <w:rFonts w:ascii="Times New Roman" w:hAnsi="Times New Roman"/>
          <w:b/>
          <w:i/>
          <w:color w:val="000000"/>
          <w:sz w:val="24"/>
          <w:szCs w:val="24"/>
          <w:lang w:val="ru-RU"/>
        </w:rPr>
        <w:t>в 11 классе</w:t>
      </w:r>
      <w:r w:rsidRPr="00EC7E11">
        <w:rPr>
          <w:rFonts w:ascii="Times New Roman" w:hAnsi="Times New Roman"/>
          <w:color w:val="000000"/>
          <w:sz w:val="24"/>
          <w:szCs w:val="24"/>
          <w:lang w:val="ru-RU"/>
        </w:rPr>
        <w:t xml:space="preserve"> должны отражать:</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 xml:space="preserve">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w:t>
      </w:r>
      <w:r w:rsidRPr="00EC7E11">
        <w:rPr>
          <w:rFonts w:ascii="Times New Roman" w:hAnsi="Times New Roman"/>
          <w:color w:val="000000"/>
          <w:sz w:val="24"/>
          <w:szCs w:val="24"/>
          <w:lang w:val="ru-RU"/>
        </w:rPr>
        <w:lastRenderedPageBreak/>
        <w:t>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умение решать элементарные биологические задачи, составлять схемы переноса веществ и энергии в экосистемах (цепи питания);</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8F4F55" w:rsidRPr="00EC7E11" w:rsidRDefault="004466BC">
      <w:pPr>
        <w:spacing w:after="0" w:line="264" w:lineRule="auto"/>
        <w:ind w:firstLine="600"/>
        <w:jc w:val="both"/>
        <w:rPr>
          <w:sz w:val="24"/>
          <w:szCs w:val="24"/>
          <w:lang w:val="ru-RU"/>
        </w:rPr>
      </w:pPr>
      <w:r w:rsidRPr="00EC7E11">
        <w:rPr>
          <w:rFonts w:ascii="Times New Roman" w:hAnsi="Times New Roman"/>
          <w:color w:val="000000"/>
          <w:sz w:val="24"/>
          <w:szCs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8F4F55" w:rsidRPr="00EC7E11" w:rsidRDefault="008F4F55">
      <w:pPr>
        <w:rPr>
          <w:lang w:val="ru-RU"/>
        </w:rPr>
        <w:sectPr w:rsidR="008F4F55" w:rsidRPr="00EC7E11" w:rsidSect="00EC7E11">
          <w:pgSz w:w="11906" w:h="16383"/>
          <w:pgMar w:top="1134" w:right="850" w:bottom="1134" w:left="851" w:header="720" w:footer="720" w:gutter="0"/>
          <w:cols w:space="720"/>
        </w:sectPr>
      </w:pPr>
    </w:p>
    <w:p w:rsidR="008F4F55" w:rsidRDefault="004466BC">
      <w:pPr>
        <w:spacing w:after="0"/>
        <w:ind w:left="120"/>
      </w:pPr>
      <w:bookmarkStart w:id="7" w:name="block-48685831"/>
      <w:bookmarkEnd w:id="4"/>
      <w:r w:rsidRPr="00EC7E1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4577B" w:rsidRDefault="00F4577B" w:rsidP="00F4577B">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F4577B" w:rsidTr="00AC7C86">
        <w:trPr>
          <w:trHeight w:val="144"/>
          <w:tblCellSpacing w:w="20" w:type="nil"/>
        </w:trPr>
        <w:tc>
          <w:tcPr>
            <w:tcW w:w="495" w:type="dxa"/>
            <w:vMerge w:val="restart"/>
            <w:tcMar>
              <w:top w:w="50" w:type="dxa"/>
              <w:left w:w="100" w:type="dxa"/>
            </w:tcMar>
            <w:vAlign w:val="center"/>
          </w:tcPr>
          <w:p w:rsidR="00F4577B" w:rsidRDefault="00F4577B" w:rsidP="00AC7C86">
            <w:pPr>
              <w:spacing w:after="0"/>
              <w:ind w:left="135"/>
            </w:pPr>
            <w:r>
              <w:rPr>
                <w:rFonts w:ascii="Times New Roman" w:hAnsi="Times New Roman"/>
                <w:b/>
                <w:color w:val="000000"/>
                <w:sz w:val="24"/>
              </w:rPr>
              <w:t xml:space="preserve">№ п/п </w:t>
            </w:r>
          </w:p>
          <w:p w:rsidR="00F4577B" w:rsidRDefault="00F4577B" w:rsidP="00AC7C86">
            <w:pPr>
              <w:spacing w:after="0"/>
              <w:ind w:left="135"/>
            </w:pPr>
          </w:p>
        </w:tc>
        <w:tc>
          <w:tcPr>
            <w:tcW w:w="2464" w:type="dxa"/>
            <w:vMerge w:val="restart"/>
            <w:tcMar>
              <w:top w:w="50" w:type="dxa"/>
              <w:left w:w="100" w:type="dxa"/>
            </w:tcMar>
            <w:vAlign w:val="center"/>
          </w:tcPr>
          <w:p w:rsidR="00F4577B" w:rsidRDefault="00F4577B" w:rsidP="00AC7C86">
            <w:pPr>
              <w:spacing w:after="0"/>
              <w:ind w:left="135"/>
            </w:pPr>
            <w:r>
              <w:rPr>
                <w:rFonts w:ascii="Times New Roman" w:hAnsi="Times New Roman"/>
                <w:b/>
                <w:color w:val="000000"/>
                <w:sz w:val="24"/>
              </w:rPr>
              <w:t xml:space="preserve">Наименование разделов и тем программы </w:t>
            </w:r>
          </w:p>
          <w:p w:rsidR="00F4577B" w:rsidRDefault="00F4577B" w:rsidP="00AC7C86">
            <w:pPr>
              <w:spacing w:after="0"/>
              <w:ind w:left="135"/>
            </w:pPr>
          </w:p>
        </w:tc>
        <w:tc>
          <w:tcPr>
            <w:tcW w:w="0" w:type="auto"/>
            <w:gridSpan w:val="3"/>
            <w:tcMar>
              <w:top w:w="50" w:type="dxa"/>
              <w:left w:w="100" w:type="dxa"/>
            </w:tcMar>
            <w:vAlign w:val="center"/>
          </w:tcPr>
          <w:p w:rsidR="00F4577B" w:rsidRDefault="00F4577B" w:rsidP="00AC7C86">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rsidR="00F4577B" w:rsidRDefault="00F4577B" w:rsidP="00AC7C86">
            <w:pPr>
              <w:spacing w:after="0"/>
              <w:ind w:left="135"/>
            </w:pPr>
            <w:r>
              <w:rPr>
                <w:rFonts w:ascii="Times New Roman" w:hAnsi="Times New Roman"/>
                <w:b/>
                <w:color w:val="000000"/>
                <w:sz w:val="24"/>
              </w:rPr>
              <w:t xml:space="preserve">Электронные (цифровые) образовательные ресурсы </w:t>
            </w:r>
          </w:p>
          <w:p w:rsidR="00F4577B" w:rsidRDefault="00F4577B" w:rsidP="00AC7C86">
            <w:pPr>
              <w:spacing w:after="0"/>
              <w:ind w:left="135"/>
            </w:pPr>
          </w:p>
        </w:tc>
      </w:tr>
      <w:tr w:rsidR="00F4577B" w:rsidTr="00AC7C86">
        <w:trPr>
          <w:trHeight w:val="144"/>
          <w:tblCellSpacing w:w="20" w:type="nil"/>
        </w:trPr>
        <w:tc>
          <w:tcPr>
            <w:tcW w:w="0" w:type="auto"/>
            <w:vMerge/>
            <w:tcBorders>
              <w:top w:val="nil"/>
            </w:tcBorders>
            <w:tcMar>
              <w:top w:w="50" w:type="dxa"/>
              <w:left w:w="100" w:type="dxa"/>
            </w:tcMar>
          </w:tcPr>
          <w:p w:rsidR="00F4577B" w:rsidRDefault="00F4577B" w:rsidP="00AC7C86"/>
        </w:tc>
        <w:tc>
          <w:tcPr>
            <w:tcW w:w="0" w:type="auto"/>
            <w:vMerge/>
            <w:tcBorders>
              <w:top w:val="nil"/>
            </w:tcBorders>
            <w:tcMar>
              <w:top w:w="50" w:type="dxa"/>
              <w:left w:w="100" w:type="dxa"/>
            </w:tcMar>
          </w:tcPr>
          <w:p w:rsidR="00F4577B" w:rsidRDefault="00F4577B" w:rsidP="00AC7C86"/>
        </w:tc>
        <w:tc>
          <w:tcPr>
            <w:tcW w:w="1033" w:type="dxa"/>
            <w:tcMar>
              <w:top w:w="50" w:type="dxa"/>
              <w:left w:w="100" w:type="dxa"/>
            </w:tcMar>
            <w:vAlign w:val="center"/>
          </w:tcPr>
          <w:p w:rsidR="00F4577B" w:rsidRDefault="00F4577B" w:rsidP="00AC7C86">
            <w:pPr>
              <w:spacing w:after="0"/>
              <w:ind w:left="135"/>
            </w:pPr>
            <w:r>
              <w:rPr>
                <w:rFonts w:ascii="Times New Roman" w:hAnsi="Times New Roman"/>
                <w:b/>
                <w:color w:val="000000"/>
                <w:sz w:val="24"/>
              </w:rPr>
              <w:t xml:space="preserve">Всего </w:t>
            </w:r>
          </w:p>
          <w:p w:rsidR="00F4577B" w:rsidRDefault="00F4577B" w:rsidP="00AC7C86">
            <w:pPr>
              <w:spacing w:after="0"/>
              <w:ind w:left="135"/>
            </w:pPr>
          </w:p>
        </w:tc>
        <w:tc>
          <w:tcPr>
            <w:tcW w:w="1765" w:type="dxa"/>
            <w:tcMar>
              <w:top w:w="50" w:type="dxa"/>
              <w:left w:w="100" w:type="dxa"/>
            </w:tcMar>
            <w:vAlign w:val="center"/>
          </w:tcPr>
          <w:p w:rsidR="00F4577B" w:rsidRDefault="00F4577B" w:rsidP="00AC7C86">
            <w:pPr>
              <w:spacing w:after="0"/>
              <w:ind w:left="135"/>
            </w:pPr>
            <w:r>
              <w:rPr>
                <w:rFonts w:ascii="Times New Roman" w:hAnsi="Times New Roman"/>
                <w:b/>
                <w:color w:val="000000"/>
                <w:sz w:val="24"/>
              </w:rPr>
              <w:t xml:space="preserve">Контрольные работы </w:t>
            </w:r>
          </w:p>
          <w:p w:rsidR="00F4577B" w:rsidRDefault="00F4577B" w:rsidP="00AC7C86">
            <w:pPr>
              <w:spacing w:after="0"/>
              <w:ind w:left="135"/>
            </w:pPr>
          </w:p>
        </w:tc>
        <w:tc>
          <w:tcPr>
            <w:tcW w:w="1848" w:type="dxa"/>
            <w:tcMar>
              <w:top w:w="50" w:type="dxa"/>
              <w:left w:w="100" w:type="dxa"/>
            </w:tcMar>
            <w:vAlign w:val="center"/>
          </w:tcPr>
          <w:p w:rsidR="00F4577B" w:rsidRDefault="00F4577B" w:rsidP="00AC7C86">
            <w:pPr>
              <w:spacing w:after="0"/>
              <w:ind w:left="135"/>
            </w:pPr>
            <w:r>
              <w:rPr>
                <w:rFonts w:ascii="Times New Roman" w:hAnsi="Times New Roman"/>
                <w:b/>
                <w:color w:val="000000"/>
                <w:sz w:val="24"/>
              </w:rPr>
              <w:t xml:space="preserve">Практические работы </w:t>
            </w:r>
          </w:p>
          <w:p w:rsidR="00F4577B" w:rsidRDefault="00F4577B" w:rsidP="00AC7C86">
            <w:pPr>
              <w:spacing w:after="0"/>
              <w:ind w:left="135"/>
            </w:pPr>
          </w:p>
        </w:tc>
        <w:tc>
          <w:tcPr>
            <w:tcW w:w="0" w:type="auto"/>
            <w:vMerge/>
            <w:tcBorders>
              <w:top w:val="nil"/>
            </w:tcBorders>
            <w:tcMar>
              <w:top w:w="50" w:type="dxa"/>
              <w:left w:w="100" w:type="dxa"/>
            </w:tcMar>
          </w:tcPr>
          <w:p w:rsidR="00F4577B" w:rsidRDefault="00F4577B" w:rsidP="00AC7C86"/>
        </w:tc>
      </w:tr>
      <w:tr w:rsidR="00F4577B" w:rsidRPr="00BF70DE" w:rsidTr="00AC7C86">
        <w:trPr>
          <w:trHeight w:val="144"/>
          <w:tblCellSpacing w:w="20" w:type="nil"/>
        </w:trPr>
        <w:tc>
          <w:tcPr>
            <w:tcW w:w="495" w:type="dxa"/>
            <w:tcMar>
              <w:top w:w="50" w:type="dxa"/>
              <w:left w:w="100" w:type="dxa"/>
            </w:tcMar>
            <w:vAlign w:val="center"/>
          </w:tcPr>
          <w:p w:rsidR="00F4577B" w:rsidRDefault="00F4577B" w:rsidP="00AC7C86">
            <w:pPr>
              <w:spacing w:after="0"/>
            </w:pPr>
            <w:r>
              <w:rPr>
                <w:rFonts w:ascii="Times New Roman" w:hAnsi="Times New Roman"/>
                <w:color w:val="000000"/>
                <w:sz w:val="24"/>
              </w:rPr>
              <w:t>1</w:t>
            </w:r>
          </w:p>
        </w:tc>
        <w:tc>
          <w:tcPr>
            <w:tcW w:w="246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F4577B" w:rsidRDefault="00F4577B" w:rsidP="00AC7C86">
            <w:pPr>
              <w:spacing w:after="0"/>
              <w:ind w:left="135"/>
              <w:jc w:val="center"/>
            </w:pPr>
          </w:p>
        </w:tc>
        <w:tc>
          <w:tcPr>
            <w:tcW w:w="1848"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/7</w:t>
              </w:r>
              <w:r>
                <w:rPr>
                  <w:rFonts w:ascii="Times New Roman" w:hAnsi="Times New Roman"/>
                  <w:color w:val="0000FF"/>
                  <w:u w:val="single"/>
                </w:rPr>
                <w:t>f</w:t>
              </w:r>
              <w:r w:rsidRPr="00EC7E11">
                <w:rPr>
                  <w:rFonts w:ascii="Times New Roman" w:hAnsi="Times New Roman"/>
                  <w:color w:val="0000FF"/>
                  <w:u w:val="single"/>
                  <w:lang w:val="ru-RU"/>
                </w:rPr>
                <w:t>41</w:t>
              </w:r>
              <w:r>
                <w:rPr>
                  <w:rFonts w:ascii="Times New Roman" w:hAnsi="Times New Roman"/>
                  <w:color w:val="0000FF"/>
                  <w:u w:val="single"/>
                </w:rPr>
                <w:t>cc</w:t>
              </w:r>
              <w:r w:rsidRPr="00EC7E11">
                <w:rPr>
                  <w:rFonts w:ascii="Times New Roman" w:hAnsi="Times New Roman"/>
                  <w:color w:val="0000FF"/>
                  <w:u w:val="single"/>
                  <w:lang w:val="ru-RU"/>
                </w:rPr>
                <w:t>74</w:t>
              </w:r>
            </w:hyperlink>
          </w:p>
        </w:tc>
      </w:tr>
      <w:tr w:rsidR="00F4577B" w:rsidRPr="00BF70DE" w:rsidTr="00AC7C86">
        <w:trPr>
          <w:trHeight w:val="144"/>
          <w:tblCellSpacing w:w="20" w:type="nil"/>
        </w:trPr>
        <w:tc>
          <w:tcPr>
            <w:tcW w:w="495" w:type="dxa"/>
            <w:tcMar>
              <w:top w:w="50" w:type="dxa"/>
              <w:left w:w="100" w:type="dxa"/>
            </w:tcMar>
            <w:vAlign w:val="center"/>
          </w:tcPr>
          <w:p w:rsidR="00F4577B" w:rsidRDefault="00F4577B" w:rsidP="00AC7C86">
            <w:pPr>
              <w:spacing w:after="0"/>
            </w:pPr>
            <w:r>
              <w:rPr>
                <w:rFonts w:ascii="Times New Roman" w:hAnsi="Times New Roman"/>
                <w:color w:val="000000"/>
                <w:sz w:val="24"/>
              </w:rPr>
              <w:t>2</w:t>
            </w:r>
          </w:p>
        </w:tc>
        <w:tc>
          <w:tcPr>
            <w:tcW w:w="246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rsidR="00F4577B" w:rsidRDefault="00F4577B" w:rsidP="00AC7C86">
            <w:pPr>
              <w:spacing w:after="0"/>
              <w:ind w:left="135"/>
              <w:jc w:val="center"/>
            </w:pPr>
            <w:r w:rsidRPr="00EC7E1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rsidR="00F4577B" w:rsidRDefault="00F4577B" w:rsidP="00AC7C86">
            <w:pPr>
              <w:spacing w:after="0"/>
              <w:ind w:left="135"/>
              <w:jc w:val="center"/>
            </w:pPr>
          </w:p>
        </w:tc>
        <w:tc>
          <w:tcPr>
            <w:tcW w:w="1848"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/7</w:t>
              </w:r>
              <w:r>
                <w:rPr>
                  <w:rFonts w:ascii="Times New Roman" w:hAnsi="Times New Roman"/>
                  <w:color w:val="0000FF"/>
                  <w:u w:val="single"/>
                </w:rPr>
                <w:t>f</w:t>
              </w:r>
              <w:r w:rsidRPr="00EC7E11">
                <w:rPr>
                  <w:rFonts w:ascii="Times New Roman" w:hAnsi="Times New Roman"/>
                  <w:color w:val="0000FF"/>
                  <w:u w:val="single"/>
                  <w:lang w:val="ru-RU"/>
                </w:rPr>
                <w:t>41</w:t>
              </w:r>
              <w:r>
                <w:rPr>
                  <w:rFonts w:ascii="Times New Roman" w:hAnsi="Times New Roman"/>
                  <w:color w:val="0000FF"/>
                  <w:u w:val="single"/>
                </w:rPr>
                <w:t>cc</w:t>
              </w:r>
              <w:r w:rsidRPr="00EC7E11">
                <w:rPr>
                  <w:rFonts w:ascii="Times New Roman" w:hAnsi="Times New Roman"/>
                  <w:color w:val="0000FF"/>
                  <w:u w:val="single"/>
                  <w:lang w:val="ru-RU"/>
                </w:rPr>
                <w:t>74</w:t>
              </w:r>
            </w:hyperlink>
          </w:p>
        </w:tc>
      </w:tr>
      <w:tr w:rsidR="00F4577B" w:rsidRPr="00BF70DE" w:rsidTr="00AC7C86">
        <w:trPr>
          <w:trHeight w:val="144"/>
          <w:tblCellSpacing w:w="20" w:type="nil"/>
        </w:trPr>
        <w:tc>
          <w:tcPr>
            <w:tcW w:w="495" w:type="dxa"/>
            <w:tcMar>
              <w:top w:w="50" w:type="dxa"/>
              <w:left w:w="100" w:type="dxa"/>
            </w:tcMar>
            <w:vAlign w:val="center"/>
          </w:tcPr>
          <w:p w:rsidR="00F4577B" w:rsidRDefault="00F4577B" w:rsidP="00AC7C86">
            <w:pPr>
              <w:spacing w:after="0"/>
            </w:pPr>
            <w:r>
              <w:rPr>
                <w:rFonts w:ascii="Times New Roman" w:hAnsi="Times New Roman"/>
                <w:color w:val="000000"/>
                <w:sz w:val="24"/>
              </w:rPr>
              <w:t>3</w:t>
            </w:r>
          </w:p>
        </w:tc>
        <w:tc>
          <w:tcPr>
            <w:tcW w:w="246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F4577B" w:rsidRDefault="00F4577B" w:rsidP="00AC7C86">
            <w:pPr>
              <w:spacing w:after="0"/>
              <w:ind w:left="135"/>
              <w:jc w:val="center"/>
            </w:pPr>
          </w:p>
        </w:tc>
        <w:tc>
          <w:tcPr>
            <w:tcW w:w="1848"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/7</w:t>
              </w:r>
              <w:r>
                <w:rPr>
                  <w:rFonts w:ascii="Times New Roman" w:hAnsi="Times New Roman"/>
                  <w:color w:val="0000FF"/>
                  <w:u w:val="single"/>
                </w:rPr>
                <w:t>f</w:t>
              </w:r>
              <w:r w:rsidRPr="00EC7E11">
                <w:rPr>
                  <w:rFonts w:ascii="Times New Roman" w:hAnsi="Times New Roman"/>
                  <w:color w:val="0000FF"/>
                  <w:u w:val="single"/>
                  <w:lang w:val="ru-RU"/>
                </w:rPr>
                <w:t>41</w:t>
              </w:r>
              <w:r>
                <w:rPr>
                  <w:rFonts w:ascii="Times New Roman" w:hAnsi="Times New Roman"/>
                  <w:color w:val="0000FF"/>
                  <w:u w:val="single"/>
                </w:rPr>
                <w:t>cc</w:t>
              </w:r>
              <w:r w:rsidRPr="00EC7E11">
                <w:rPr>
                  <w:rFonts w:ascii="Times New Roman" w:hAnsi="Times New Roman"/>
                  <w:color w:val="0000FF"/>
                  <w:u w:val="single"/>
                  <w:lang w:val="ru-RU"/>
                </w:rPr>
                <w:t>74</w:t>
              </w:r>
            </w:hyperlink>
          </w:p>
        </w:tc>
      </w:tr>
      <w:tr w:rsidR="00F4577B" w:rsidRPr="00BF70DE" w:rsidTr="00AC7C86">
        <w:trPr>
          <w:trHeight w:val="144"/>
          <w:tblCellSpacing w:w="20" w:type="nil"/>
        </w:trPr>
        <w:tc>
          <w:tcPr>
            <w:tcW w:w="495" w:type="dxa"/>
            <w:tcMar>
              <w:top w:w="50" w:type="dxa"/>
              <w:left w:w="100" w:type="dxa"/>
            </w:tcMar>
            <w:vAlign w:val="center"/>
          </w:tcPr>
          <w:p w:rsidR="00F4577B" w:rsidRDefault="00F4577B" w:rsidP="00AC7C86">
            <w:pPr>
              <w:spacing w:after="0"/>
            </w:pPr>
            <w:r>
              <w:rPr>
                <w:rFonts w:ascii="Times New Roman" w:hAnsi="Times New Roman"/>
                <w:color w:val="000000"/>
                <w:sz w:val="24"/>
              </w:rPr>
              <w:t>4</w:t>
            </w:r>
          </w:p>
        </w:tc>
        <w:tc>
          <w:tcPr>
            <w:tcW w:w="246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F4577B" w:rsidRDefault="00F4577B" w:rsidP="00AC7C86">
            <w:pPr>
              <w:spacing w:after="0"/>
              <w:ind w:left="135"/>
              <w:jc w:val="center"/>
            </w:pPr>
          </w:p>
        </w:tc>
        <w:tc>
          <w:tcPr>
            <w:tcW w:w="1848" w:type="dxa"/>
            <w:tcMar>
              <w:top w:w="50" w:type="dxa"/>
              <w:left w:w="100" w:type="dxa"/>
            </w:tcMar>
            <w:vAlign w:val="center"/>
          </w:tcPr>
          <w:p w:rsidR="00F4577B" w:rsidRDefault="00F4577B" w:rsidP="00AC7C86">
            <w:pPr>
              <w:spacing w:after="0"/>
              <w:ind w:left="135"/>
              <w:jc w:val="center"/>
            </w:pPr>
          </w:p>
        </w:tc>
        <w:tc>
          <w:tcPr>
            <w:tcW w:w="28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/7</w:t>
              </w:r>
              <w:r>
                <w:rPr>
                  <w:rFonts w:ascii="Times New Roman" w:hAnsi="Times New Roman"/>
                  <w:color w:val="0000FF"/>
                  <w:u w:val="single"/>
                </w:rPr>
                <w:t>f</w:t>
              </w:r>
              <w:r w:rsidRPr="00EC7E11">
                <w:rPr>
                  <w:rFonts w:ascii="Times New Roman" w:hAnsi="Times New Roman"/>
                  <w:color w:val="0000FF"/>
                  <w:u w:val="single"/>
                  <w:lang w:val="ru-RU"/>
                </w:rPr>
                <w:t>41</w:t>
              </w:r>
              <w:r>
                <w:rPr>
                  <w:rFonts w:ascii="Times New Roman" w:hAnsi="Times New Roman"/>
                  <w:color w:val="0000FF"/>
                  <w:u w:val="single"/>
                </w:rPr>
                <w:t>cc</w:t>
              </w:r>
              <w:r w:rsidRPr="00EC7E11">
                <w:rPr>
                  <w:rFonts w:ascii="Times New Roman" w:hAnsi="Times New Roman"/>
                  <w:color w:val="0000FF"/>
                  <w:u w:val="single"/>
                  <w:lang w:val="ru-RU"/>
                </w:rPr>
                <w:t>74</w:t>
              </w:r>
            </w:hyperlink>
          </w:p>
        </w:tc>
      </w:tr>
      <w:tr w:rsidR="00F4577B" w:rsidRPr="00BF70DE" w:rsidTr="00AC7C86">
        <w:trPr>
          <w:trHeight w:val="144"/>
          <w:tblCellSpacing w:w="20" w:type="nil"/>
        </w:trPr>
        <w:tc>
          <w:tcPr>
            <w:tcW w:w="495" w:type="dxa"/>
            <w:tcMar>
              <w:top w:w="50" w:type="dxa"/>
              <w:left w:w="100" w:type="dxa"/>
            </w:tcMar>
            <w:vAlign w:val="center"/>
          </w:tcPr>
          <w:p w:rsidR="00F4577B" w:rsidRDefault="00F4577B" w:rsidP="00AC7C86">
            <w:pPr>
              <w:spacing w:after="0"/>
            </w:pPr>
            <w:r>
              <w:rPr>
                <w:rFonts w:ascii="Times New Roman" w:hAnsi="Times New Roman"/>
                <w:color w:val="000000"/>
                <w:sz w:val="24"/>
              </w:rPr>
              <w:t>5</w:t>
            </w:r>
          </w:p>
        </w:tc>
        <w:tc>
          <w:tcPr>
            <w:tcW w:w="246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F4577B" w:rsidRDefault="00F4577B" w:rsidP="00AC7C86">
            <w:pPr>
              <w:spacing w:after="0"/>
              <w:ind w:left="135"/>
              <w:jc w:val="center"/>
            </w:pPr>
          </w:p>
        </w:tc>
        <w:tc>
          <w:tcPr>
            <w:tcW w:w="1848" w:type="dxa"/>
            <w:tcMar>
              <w:top w:w="50" w:type="dxa"/>
              <w:left w:w="100" w:type="dxa"/>
            </w:tcMar>
            <w:vAlign w:val="center"/>
          </w:tcPr>
          <w:p w:rsidR="00F4577B" w:rsidRDefault="00F4577B" w:rsidP="00AC7C86">
            <w:pPr>
              <w:spacing w:after="0"/>
              <w:ind w:left="135"/>
              <w:jc w:val="center"/>
            </w:pPr>
          </w:p>
        </w:tc>
        <w:tc>
          <w:tcPr>
            <w:tcW w:w="28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/7</w:t>
              </w:r>
              <w:r>
                <w:rPr>
                  <w:rFonts w:ascii="Times New Roman" w:hAnsi="Times New Roman"/>
                  <w:color w:val="0000FF"/>
                  <w:u w:val="single"/>
                </w:rPr>
                <w:t>f</w:t>
              </w:r>
              <w:r w:rsidRPr="00EC7E11">
                <w:rPr>
                  <w:rFonts w:ascii="Times New Roman" w:hAnsi="Times New Roman"/>
                  <w:color w:val="0000FF"/>
                  <w:u w:val="single"/>
                  <w:lang w:val="ru-RU"/>
                </w:rPr>
                <w:t>41</w:t>
              </w:r>
              <w:r>
                <w:rPr>
                  <w:rFonts w:ascii="Times New Roman" w:hAnsi="Times New Roman"/>
                  <w:color w:val="0000FF"/>
                  <w:u w:val="single"/>
                </w:rPr>
                <w:t>cc</w:t>
              </w:r>
              <w:r w:rsidRPr="00EC7E11">
                <w:rPr>
                  <w:rFonts w:ascii="Times New Roman" w:hAnsi="Times New Roman"/>
                  <w:color w:val="0000FF"/>
                  <w:u w:val="single"/>
                  <w:lang w:val="ru-RU"/>
                </w:rPr>
                <w:t>74</w:t>
              </w:r>
            </w:hyperlink>
          </w:p>
        </w:tc>
      </w:tr>
      <w:tr w:rsidR="00F4577B" w:rsidTr="00AC7C86">
        <w:trPr>
          <w:trHeight w:val="144"/>
          <w:tblCellSpacing w:w="20" w:type="nil"/>
        </w:trPr>
        <w:tc>
          <w:tcPr>
            <w:tcW w:w="0" w:type="auto"/>
            <w:gridSpan w:val="2"/>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F4577B" w:rsidRDefault="00F4577B" w:rsidP="00AC7C86">
            <w:pPr>
              <w:spacing w:after="0"/>
              <w:ind w:left="135"/>
              <w:jc w:val="center"/>
            </w:pPr>
            <w:r w:rsidRPr="00EC7E1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rsidR="00F4577B" w:rsidRDefault="00F4577B" w:rsidP="00AC7C86"/>
        </w:tc>
      </w:tr>
    </w:tbl>
    <w:p w:rsidR="00F4577B" w:rsidRDefault="00F4577B" w:rsidP="00F4577B">
      <w:pPr>
        <w:sectPr w:rsidR="00F4577B">
          <w:pgSz w:w="16383" w:h="11906" w:orient="landscape"/>
          <w:pgMar w:top="1134" w:right="850" w:bottom="1134" w:left="1701" w:header="720" w:footer="720" w:gutter="0"/>
          <w:cols w:space="720"/>
        </w:sectPr>
      </w:pPr>
    </w:p>
    <w:p w:rsidR="00F4577B" w:rsidRDefault="00F4577B" w:rsidP="00F4577B">
      <w:pPr>
        <w:spacing w:after="0"/>
        <w:ind w:left="120"/>
      </w:pPr>
      <w:r>
        <w:rPr>
          <w:rFonts w:ascii="Times New Roman" w:hAnsi="Times New Roman"/>
          <w:b/>
          <w:color w:val="000000"/>
          <w:sz w:val="28"/>
        </w:rPr>
        <w:lastRenderedPageBreak/>
        <w:t xml:space="preserve">ПОУРОЧНОЕ ПЛАНИРОВАНИЕ </w:t>
      </w:r>
    </w:p>
    <w:p w:rsidR="00F4577B" w:rsidRDefault="00F4577B" w:rsidP="00F4577B">
      <w:pPr>
        <w:spacing w:after="0"/>
        <w:ind w:left="120"/>
      </w:pPr>
      <w:r>
        <w:rPr>
          <w:rFonts w:ascii="Times New Roman" w:hAnsi="Times New Roman"/>
          <w:b/>
          <w:color w:val="000000"/>
          <w:sz w:val="28"/>
        </w:rPr>
        <w:t xml:space="preserve">11 КЛАСС </w:t>
      </w:r>
    </w:p>
    <w:tbl>
      <w:tblPr>
        <w:tblW w:w="0" w:type="auto"/>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7"/>
        <w:gridCol w:w="5104"/>
        <w:gridCol w:w="771"/>
        <w:gridCol w:w="1497"/>
        <w:gridCol w:w="1701"/>
        <w:gridCol w:w="1275"/>
        <w:gridCol w:w="3734"/>
      </w:tblGrid>
      <w:tr w:rsidR="00F4577B" w:rsidTr="00F4577B">
        <w:trPr>
          <w:trHeight w:val="144"/>
          <w:tblCellSpacing w:w="20" w:type="nil"/>
        </w:trPr>
        <w:tc>
          <w:tcPr>
            <w:tcW w:w="567" w:type="dxa"/>
            <w:vMerge w:val="restart"/>
            <w:tcMar>
              <w:top w:w="50" w:type="dxa"/>
              <w:left w:w="100" w:type="dxa"/>
            </w:tcMar>
            <w:vAlign w:val="center"/>
          </w:tcPr>
          <w:p w:rsidR="00F4577B" w:rsidRDefault="00F4577B" w:rsidP="00AC7C86">
            <w:pPr>
              <w:spacing w:after="0"/>
              <w:ind w:left="135"/>
            </w:pPr>
            <w:r>
              <w:rPr>
                <w:rFonts w:ascii="Times New Roman" w:hAnsi="Times New Roman"/>
                <w:b/>
                <w:color w:val="000000"/>
                <w:sz w:val="24"/>
              </w:rPr>
              <w:t xml:space="preserve">№ п/п </w:t>
            </w:r>
          </w:p>
          <w:p w:rsidR="00F4577B" w:rsidRDefault="00F4577B" w:rsidP="00AC7C86">
            <w:pPr>
              <w:spacing w:after="0"/>
              <w:ind w:left="135"/>
            </w:pPr>
          </w:p>
        </w:tc>
        <w:tc>
          <w:tcPr>
            <w:tcW w:w="5104" w:type="dxa"/>
            <w:vMerge w:val="restart"/>
            <w:tcMar>
              <w:top w:w="50" w:type="dxa"/>
              <w:left w:w="100" w:type="dxa"/>
            </w:tcMar>
            <w:vAlign w:val="center"/>
          </w:tcPr>
          <w:p w:rsidR="00F4577B" w:rsidRDefault="00F4577B" w:rsidP="00AC7C86">
            <w:pPr>
              <w:spacing w:after="0"/>
              <w:ind w:left="135"/>
            </w:pPr>
            <w:r>
              <w:rPr>
                <w:rFonts w:ascii="Times New Roman" w:hAnsi="Times New Roman"/>
                <w:b/>
                <w:color w:val="000000"/>
                <w:sz w:val="24"/>
              </w:rPr>
              <w:t xml:space="preserve">Тема урока </w:t>
            </w:r>
          </w:p>
          <w:p w:rsidR="00F4577B" w:rsidRDefault="00F4577B" w:rsidP="00AC7C86">
            <w:pPr>
              <w:spacing w:after="0"/>
              <w:ind w:left="135"/>
            </w:pPr>
          </w:p>
        </w:tc>
        <w:tc>
          <w:tcPr>
            <w:tcW w:w="3969" w:type="dxa"/>
            <w:gridSpan w:val="3"/>
            <w:tcMar>
              <w:top w:w="50" w:type="dxa"/>
              <w:left w:w="100" w:type="dxa"/>
            </w:tcMar>
            <w:vAlign w:val="center"/>
          </w:tcPr>
          <w:p w:rsidR="00F4577B" w:rsidRDefault="00F4577B" w:rsidP="00AC7C86">
            <w:pPr>
              <w:spacing w:after="0"/>
            </w:pPr>
            <w:r>
              <w:rPr>
                <w:rFonts w:ascii="Times New Roman" w:hAnsi="Times New Roman"/>
                <w:b/>
                <w:color w:val="000000"/>
                <w:sz w:val="24"/>
              </w:rPr>
              <w:t>Количество часов</w:t>
            </w:r>
          </w:p>
        </w:tc>
        <w:tc>
          <w:tcPr>
            <w:tcW w:w="1275" w:type="dxa"/>
            <w:vMerge w:val="restart"/>
            <w:tcMar>
              <w:top w:w="50" w:type="dxa"/>
              <w:left w:w="100" w:type="dxa"/>
            </w:tcMar>
            <w:vAlign w:val="center"/>
          </w:tcPr>
          <w:p w:rsidR="00F4577B" w:rsidRDefault="00F4577B" w:rsidP="00AC7C86">
            <w:pPr>
              <w:spacing w:after="0"/>
              <w:ind w:left="135"/>
            </w:pPr>
            <w:r>
              <w:rPr>
                <w:rFonts w:ascii="Times New Roman" w:hAnsi="Times New Roman"/>
                <w:b/>
                <w:color w:val="000000"/>
                <w:sz w:val="24"/>
              </w:rPr>
              <w:t xml:space="preserve">Дата изучения </w:t>
            </w:r>
          </w:p>
          <w:p w:rsidR="00F4577B" w:rsidRDefault="00F4577B" w:rsidP="00AC7C86">
            <w:pPr>
              <w:spacing w:after="0"/>
              <w:ind w:left="135"/>
            </w:pPr>
          </w:p>
        </w:tc>
        <w:tc>
          <w:tcPr>
            <w:tcW w:w="3734" w:type="dxa"/>
            <w:vMerge w:val="restart"/>
            <w:tcMar>
              <w:top w:w="50" w:type="dxa"/>
              <w:left w:w="100" w:type="dxa"/>
            </w:tcMar>
            <w:vAlign w:val="center"/>
          </w:tcPr>
          <w:p w:rsidR="00F4577B" w:rsidRDefault="00F4577B" w:rsidP="00AC7C86">
            <w:pPr>
              <w:spacing w:after="0"/>
              <w:ind w:left="135"/>
            </w:pPr>
            <w:r>
              <w:rPr>
                <w:rFonts w:ascii="Times New Roman" w:hAnsi="Times New Roman"/>
                <w:b/>
                <w:color w:val="000000"/>
                <w:sz w:val="24"/>
              </w:rPr>
              <w:t xml:space="preserve">Электронные цифровые образовательные ресурсы </w:t>
            </w:r>
          </w:p>
          <w:p w:rsidR="00F4577B" w:rsidRDefault="00F4577B" w:rsidP="00AC7C86">
            <w:pPr>
              <w:spacing w:after="0"/>
              <w:ind w:left="135"/>
            </w:pPr>
          </w:p>
        </w:tc>
      </w:tr>
      <w:tr w:rsidR="00F4577B" w:rsidTr="00F4577B">
        <w:trPr>
          <w:trHeight w:val="144"/>
          <w:tblCellSpacing w:w="20" w:type="nil"/>
        </w:trPr>
        <w:tc>
          <w:tcPr>
            <w:tcW w:w="567" w:type="dxa"/>
            <w:vMerge/>
            <w:tcBorders>
              <w:top w:val="nil"/>
            </w:tcBorders>
            <w:tcMar>
              <w:top w:w="50" w:type="dxa"/>
              <w:left w:w="100" w:type="dxa"/>
            </w:tcMar>
          </w:tcPr>
          <w:p w:rsidR="00F4577B" w:rsidRDefault="00F4577B" w:rsidP="00AC7C86"/>
        </w:tc>
        <w:tc>
          <w:tcPr>
            <w:tcW w:w="5104" w:type="dxa"/>
            <w:vMerge/>
            <w:tcBorders>
              <w:top w:val="nil"/>
            </w:tcBorders>
            <w:tcMar>
              <w:top w:w="50" w:type="dxa"/>
              <w:left w:w="100" w:type="dxa"/>
            </w:tcMar>
          </w:tcPr>
          <w:p w:rsidR="00F4577B" w:rsidRDefault="00F4577B" w:rsidP="00AC7C86"/>
        </w:tc>
        <w:tc>
          <w:tcPr>
            <w:tcW w:w="771" w:type="dxa"/>
            <w:tcMar>
              <w:top w:w="50" w:type="dxa"/>
              <w:left w:w="100" w:type="dxa"/>
            </w:tcMar>
            <w:vAlign w:val="center"/>
          </w:tcPr>
          <w:p w:rsidR="00F4577B" w:rsidRDefault="00F4577B" w:rsidP="00AC7C86">
            <w:pPr>
              <w:spacing w:after="0"/>
              <w:ind w:left="135"/>
            </w:pPr>
            <w:r>
              <w:rPr>
                <w:rFonts w:ascii="Times New Roman" w:hAnsi="Times New Roman"/>
                <w:b/>
                <w:color w:val="000000"/>
                <w:sz w:val="24"/>
              </w:rPr>
              <w:t xml:space="preserve">Всего </w:t>
            </w:r>
          </w:p>
          <w:p w:rsidR="00F4577B" w:rsidRDefault="00F4577B" w:rsidP="00AC7C86">
            <w:pPr>
              <w:spacing w:after="0"/>
              <w:ind w:left="135"/>
            </w:pPr>
          </w:p>
        </w:tc>
        <w:tc>
          <w:tcPr>
            <w:tcW w:w="1497" w:type="dxa"/>
            <w:tcMar>
              <w:top w:w="50" w:type="dxa"/>
              <w:left w:w="100" w:type="dxa"/>
            </w:tcMar>
            <w:vAlign w:val="center"/>
          </w:tcPr>
          <w:p w:rsidR="00F4577B" w:rsidRDefault="00F4577B" w:rsidP="00AC7C86">
            <w:pPr>
              <w:spacing w:after="0"/>
              <w:ind w:left="135"/>
            </w:pPr>
            <w:r>
              <w:rPr>
                <w:rFonts w:ascii="Times New Roman" w:hAnsi="Times New Roman"/>
                <w:b/>
                <w:color w:val="000000"/>
                <w:sz w:val="24"/>
              </w:rPr>
              <w:t xml:space="preserve">Контрольные работы </w:t>
            </w:r>
          </w:p>
          <w:p w:rsidR="00F4577B" w:rsidRDefault="00F4577B" w:rsidP="00AC7C86">
            <w:pPr>
              <w:spacing w:after="0"/>
              <w:ind w:left="135"/>
            </w:pPr>
          </w:p>
        </w:tc>
        <w:tc>
          <w:tcPr>
            <w:tcW w:w="1701" w:type="dxa"/>
            <w:tcMar>
              <w:top w:w="50" w:type="dxa"/>
              <w:left w:w="100" w:type="dxa"/>
            </w:tcMar>
            <w:vAlign w:val="center"/>
          </w:tcPr>
          <w:p w:rsidR="00F4577B" w:rsidRDefault="00F4577B" w:rsidP="00AC7C86">
            <w:pPr>
              <w:spacing w:after="0"/>
              <w:ind w:left="135"/>
            </w:pPr>
            <w:r>
              <w:rPr>
                <w:rFonts w:ascii="Times New Roman" w:hAnsi="Times New Roman"/>
                <w:b/>
                <w:color w:val="000000"/>
                <w:sz w:val="24"/>
              </w:rPr>
              <w:t xml:space="preserve">Практические работы </w:t>
            </w:r>
          </w:p>
          <w:p w:rsidR="00F4577B" w:rsidRDefault="00F4577B" w:rsidP="00AC7C86">
            <w:pPr>
              <w:spacing w:after="0"/>
              <w:ind w:left="135"/>
            </w:pPr>
          </w:p>
        </w:tc>
        <w:tc>
          <w:tcPr>
            <w:tcW w:w="1275" w:type="dxa"/>
            <w:vMerge/>
            <w:tcBorders>
              <w:top w:val="nil"/>
            </w:tcBorders>
            <w:tcMar>
              <w:top w:w="50" w:type="dxa"/>
              <w:left w:w="100" w:type="dxa"/>
            </w:tcMar>
          </w:tcPr>
          <w:p w:rsidR="00F4577B" w:rsidRDefault="00F4577B" w:rsidP="00AC7C86"/>
        </w:tc>
        <w:tc>
          <w:tcPr>
            <w:tcW w:w="3734" w:type="dxa"/>
            <w:vMerge/>
            <w:tcBorders>
              <w:top w:val="nil"/>
            </w:tcBorders>
            <w:tcMar>
              <w:top w:w="50" w:type="dxa"/>
              <w:left w:w="100" w:type="dxa"/>
            </w:tcMar>
          </w:tcPr>
          <w:p w:rsidR="00F4577B" w:rsidRDefault="00F4577B" w:rsidP="00AC7C86"/>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1</w:t>
            </w:r>
          </w:p>
        </w:tc>
        <w:tc>
          <w:tcPr>
            <w:tcW w:w="51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Эволюция и методы её изучения</w:t>
            </w:r>
          </w:p>
        </w:tc>
        <w:tc>
          <w:tcPr>
            <w:tcW w:w="771" w:type="dxa"/>
            <w:tcMar>
              <w:top w:w="50" w:type="dxa"/>
              <w:left w:w="100" w:type="dxa"/>
            </w:tcMar>
            <w:vAlign w:val="center"/>
          </w:tcPr>
          <w:p w:rsidR="00F4577B" w:rsidRDefault="00F4577B" w:rsidP="00AC7C86">
            <w:pPr>
              <w:spacing w:after="0"/>
              <w:ind w:left="135"/>
              <w:jc w:val="center"/>
            </w:pPr>
            <w:r w:rsidRPr="00EC7E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03.09</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ea</w:t>
              </w:r>
              <w:r w:rsidRPr="00EC7E11">
                <w:rPr>
                  <w:rFonts w:ascii="Times New Roman" w:hAnsi="Times New Roman"/>
                  <w:color w:val="0000FF"/>
                  <w:u w:val="single"/>
                  <w:lang w:val="ru-RU"/>
                </w:rPr>
                <w:t>20</w:t>
              </w:r>
              <w:r>
                <w:rPr>
                  <w:rFonts w:ascii="Times New Roman" w:hAnsi="Times New Roman"/>
                  <w:color w:val="0000FF"/>
                  <w:u w:val="single"/>
                </w:rPr>
                <w:t>e</w:t>
              </w:r>
            </w:hyperlink>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2</w:t>
            </w:r>
          </w:p>
        </w:tc>
        <w:tc>
          <w:tcPr>
            <w:tcW w:w="51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История развития представлений об эволюции</w:t>
            </w:r>
          </w:p>
        </w:tc>
        <w:tc>
          <w:tcPr>
            <w:tcW w:w="771" w:type="dxa"/>
            <w:tcMar>
              <w:top w:w="50" w:type="dxa"/>
              <w:left w:w="100" w:type="dxa"/>
            </w:tcMar>
            <w:vAlign w:val="center"/>
          </w:tcPr>
          <w:p w:rsidR="00F4577B" w:rsidRDefault="00F4577B" w:rsidP="00AC7C86">
            <w:pPr>
              <w:spacing w:after="0"/>
              <w:ind w:left="135"/>
              <w:jc w:val="center"/>
            </w:pPr>
            <w:r w:rsidRPr="00EC7E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10.09</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w:t>
              </w:r>
              <w:r w:rsidRPr="00EC7E11">
                <w:rPr>
                  <w:rFonts w:ascii="Times New Roman" w:hAnsi="Times New Roman"/>
                  <w:color w:val="0000FF"/>
                  <w:u w:val="single"/>
                  <w:lang w:val="ru-RU"/>
                </w:rPr>
                <w:t>9570</w:t>
              </w:r>
            </w:hyperlink>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3</w:t>
            </w:r>
          </w:p>
        </w:tc>
        <w:tc>
          <w:tcPr>
            <w:tcW w:w="510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Микроэволюция</w:t>
            </w:r>
          </w:p>
        </w:tc>
        <w:tc>
          <w:tcPr>
            <w:tcW w:w="77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17.09</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w:t>
              </w:r>
              <w:r w:rsidRPr="00EC7E11">
                <w:rPr>
                  <w:rFonts w:ascii="Times New Roman" w:hAnsi="Times New Roman"/>
                  <w:color w:val="0000FF"/>
                  <w:u w:val="single"/>
                  <w:lang w:val="ru-RU"/>
                </w:rPr>
                <w:t>9</w:t>
              </w:r>
              <w:r>
                <w:rPr>
                  <w:rFonts w:ascii="Times New Roman" w:hAnsi="Times New Roman"/>
                  <w:color w:val="0000FF"/>
                  <w:u w:val="single"/>
                </w:rPr>
                <w:t>c</w:t>
              </w:r>
              <w:r w:rsidRPr="00EC7E11">
                <w:rPr>
                  <w:rFonts w:ascii="Times New Roman" w:hAnsi="Times New Roman"/>
                  <w:color w:val="0000FF"/>
                  <w:u w:val="single"/>
                  <w:lang w:val="ru-RU"/>
                </w:rPr>
                <w:t>1</w:t>
              </w:r>
              <w:r>
                <w:rPr>
                  <w:rFonts w:ascii="Times New Roman" w:hAnsi="Times New Roman"/>
                  <w:color w:val="0000FF"/>
                  <w:u w:val="single"/>
                </w:rPr>
                <w:t>e</w:t>
              </w:r>
            </w:hyperlink>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4</w:t>
            </w:r>
          </w:p>
        </w:tc>
        <w:tc>
          <w:tcPr>
            <w:tcW w:w="51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771" w:type="dxa"/>
            <w:tcMar>
              <w:top w:w="50" w:type="dxa"/>
              <w:left w:w="100" w:type="dxa"/>
            </w:tcMar>
            <w:vAlign w:val="center"/>
          </w:tcPr>
          <w:p w:rsidR="00F4577B" w:rsidRDefault="00F4577B" w:rsidP="00AC7C86">
            <w:pPr>
              <w:spacing w:after="0"/>
              <w:ind w:left="135"/>
              <w:jc w:val="center"/>
            </w:pPr>
            <w:r w:rsidRPr="00EC7E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0.5 </w:t>
            </w: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24.09</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w:t>
              </w:r>
              <w:r w:rsidRPr="00EC7E11">
                <w:rPr>
                  <w:rFonts w:ascii="Times New Roman" w:hAnsi="Times New Roman"/>
                  <w:color w:val="0000FF"/>
                  <w:u w:val="single"/>
                  <w:lang w:val="ru-RU"/>
                </w:rPr>
                <w:t>99</w:t>
              </w:r>
              <w:r>
                <w:rPr>
                  <w:rFonts w:ascii="Times New Roman" w:hAnsi="Times New Roman"/>
                  <w:color w:val="0000FF"/>
                  <w:u w:val="single"/>
                </w:rPr>
                <w:t>c</w:t>
              </w:r>
              <w:r w:rsidRPr="00EC7E11">
                <w:rPr>
                  <w:rFonts w:ascii="Times New Roman" w:hAnsi="Times New Roman"/>
                  <w:color w:val="0000FF"/>
                  <w:u w:val="single"/>
                  <w:lang w:val="ru-RU"/>
                </w:rPr>
                <w:t>6</w:t>
              </w:r>
            </w:hyperlink>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5</w:t>
            </w:r>
          </w:p>
        </w:tc>
        <w:tc>
          <w:tcPr>
            <w:tcW w:w="51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Движущие силы (элементарные факторы) эволюции</w:t>
            </w:r>
          </w:p>
        </w:tc>
        <w:tc>
          <w:tcPr>
            <w:tcW w:w="771" w:type="dxa"/>
            <w:tcMar>
              <w:top w:w="50" w:type="dxa"/>
              <w:left w:w="100" w:type="dxa"/>
            </w:tcMar>
            <w:vAlign w:val="center"/>
          </w:tcPr>
          <w:p w:rsidR="00F4577B" w:rsidRDefault="00F4577B" w:rsidP="00AC7C86">
            <w:pPr>
              <w:spacing w:after="0"/>
              <w:ind w:left="135"/>
              <w:jc w:val="center"/>
            </w:pPr>
            <w:r w:rsidRPr="00EC7E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01.10</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w:t>
              </w:r>
              <w:r w:rsidRPr="00EC7E11">
                <w:rPr>
                  <w:rFonts w:ascii="Times New Roman" w:hAnsi="Times New Roman"/>
                  <w:color w:val="0000FF"/>
                  <w:u w:val="single"/>
                  <w:lang w:val="ru-RU"/>
                </w:rPr>
                <w:t>9</w:t>
              </w:r>
              <w:r>
                <w:rPr>
                  <w:rFonts w:ascii="Times New Roman" w:hAnsi="Times New Roman"/>
                  <w:color w:val="0000FF"/>
                  <w:u w:val="single"/>
                </w:rPr>
                <w:t>da</w:t>
              </w:r>
              <w:r w:rsidRPr="00EC7E11">
                <w:rPr>
                  <w:rFonts w:ascii="Times New Roman" w:hAnsi="Times New Roman"/>
                  <w:color w:val="0000FF"/>
                  <w:u w:val="single"/>
                  <w:lang w:val="ru-RU"/>
                </w:rPr>
                <w:t>4</w:t>
              </w:r>
            </w:hyperlink>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6</w:t>
            </w:r>
          </w:p>
        </w:tc>
        <w:tc>
          <w:tcPr>
            <w:tcW w:w="51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Естественный отбор и его формы</w:t>
            </w:r>
          </w:p>
        </w:tc>
        <w:tc>
          <w:tcPr>
            <w:tcW w:w="771" w:type="dxa"/>
            <w:tcMar>
              <w:top w:w="50" w:type="dxa"/>
              <w:left w:w="100" w:type="dxa"/>
            </w:tcMar>
            <w:vAlign w:val="center"/>
          </w:tcPr>
          <w:p w:rsidR="00F4577B" w:rsidRDefault="00F4577B" w:rsidP="00AC7C86">
            <w:pPr>
              <w:spacing w:after="0"/>
              <w:ind w:left="135"/>
              <w:jc w:val="center"/>
            </w:pPr>
            <w:r w:rsidRPr="00EC7E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08.10</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w:t>
              </w:r>
              <w:r w:rsidRPr="00EC7E11">
                <w:rPr>
                  <w:rFonts w:ascii="Times New Roman" w:hAnsi="Times New Roman"/>
                  <w:color w:val="0000FF"/>
                  <w:u w:val="single"/>
                  <w:lang w:val="ru-RU"/>
                </w:rPr>
                <w:t>9</w:t>
              </w:r>
              <w:r>
                <w:rPr>
                  <w:rFonts w:ascii="Times New Roman" w:hAnsi="Times New Roman"/>
                  <w:color w:val="0000FF"/>
                  <w:u w:val="single"/>
                </w:rPr>
                <w:t>ed</w:t>
              </w:r>
              <w:r w:rsidRPr="00EC7E11">
                <w:rPr>
                  <w:rFonts w:ascii="Times New Roman" w:hAnsi="Times New Roman"/>
                  <w:color w:val="0000FF"/>
                  <w:u w:val="single"/>
                  <w:lang w:val="ru-RU"/>
                </w:rPr>
                <w:t>0</w:t>
              </w:r>
            </w:hyperlink>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7</w:t>
            </w:r>
          </w:p>
        </w:tc>
        <w:tc>
          <w:tcPr>
            <w:tcW w:w="5104" w:type="dxa"/>
            <w:tcMar>
              <w:top w:w="50" w:type="dxa"/>
              <w:left w:w="100" w:type="dxa"/>
            </w:tcMar>
            <w:vAlign w:val="center"/>
          </w:tcPr>
          <w:p w:rsidR="00F4577B" w:rsidRDefault="00F4577B" w:rsidP="00AC7C86">
            <w:pPr>
              <w:spacing w:after="0"/>
              <w:ind w:left="135"/>
            </w:pPr>
            <w:r w:rsidRPr="00EC7E11">
              <w:rPr>
                <w:rFonts w:ascii="Times New Roman" w:hAnsi="Times New Roman"/>
                <w:color w:val="000000"/>
                <w:sz w:val="24"/>
                <w:lang w:val="ru-RU"/>
              </w:rPr>
              <w:t xml:space="preserve">Результаты эволюции: приспособленность организмов и видообразование. </w:t>
            </w:r>
            <w:r>
              <w:rPr>
                <w:rFonts w:ascii="Times New Roman" w:hAnsi="Times New Roman"/>
                <w:color w:val="000000"/>
                <w:sz w:val="24"/>
              </w:rPr>
              <w:t>Лабораторная работа № 2 «Описание приспособленности организма и её относительного характера»</w:t>
            </w:r>
          </w:p>
        </w:tc>
        <w:tc>
          <w:tcPr>
            <w:tcW w:w="77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0.5 </w:t>
            </w: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15.10</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w:t>
              </w:r>
              <w:r w:rsidRPr="00EC7E11">
                <w:rPr>
                  <w:rFonts w:ascii="Times New Roman" w:hAnsi="Times New Roman"/>
                  <w:color w:val="0000FF"/>
                  <w:u w:val="single"/>
                  <w:lang w:val="ru-RU"/>
                </w:rPr>
                <w:t>9</w:t>
              </w:r>
              <w:r>
                <w:rPr>
                  <w:rFonts w:ascii="Times New Roman" w:hAnsi="Times New Roman"/>
                  <w:color w:val="0000FF"/>
                  <w:u w:val="single"/>
                </w:rPr>
                <w:t>fde</w:t>
              </w:r>
            </w:hyperlink>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8</w:t>
            </w:r>
          </w:p>
        </w:tc>
        <w:tc>
          <w:tcPr>
            <w:tcW w:w="510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Направления и пути макроэволюции</w:t>
            </w:r>
          </w:p>
        </w:tc>
        <w:tc>
          <w:tcPr>
            <w:tcW w:w="77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22.10</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w:t>
              </w:r>
              <w:r w:rsidRPr="00EC7E11">
                <w:rPr>
                  <w:rFonts w:ascii="Times New Roman" w:hAnsi="Times New Roman"/>
                  <w:color w:val="0000FF"/>
                  <w:u w:val="single"/>
                  <w:lang w:val="ru-RU"/>
                </w:rPr>
                <w:t>9</w:t>
              </w:r>
              <w:r>
                <w:rPr>
                  <w:rFonts w:ascii="Times New Roman" w:hAnsi="Times New Roman"/>
                  <w:color w:val="0000FF"/>
                  <w:u w:val="single"/>
                </w:rPr>
                <w:t>c</w:t>
              </w:r>
              <w:r w:rsidRPr="00EC7E11">
                <w:rPr>
                  <w:rFonts w:ascii="Times New Roman" w:hAnsi="Times New Roman"/>
                  <w:color w:val="0000FF"/>
                  <w:u w:val="single"/>
                  <w:lang w:val="ru-RU"/>
                </w:rPr>
                <w:t>1</w:t>
              </w:r>
              <w:r>
                <w:rPr>
                  <w:rFonts w:ascii="Times New Roman" w:hAnsi="Times New Roman"/>
                  <w:color w:val="0000FF"/>
                  <w:u w:val="single"/>
                </w:rPr>
                <w:t>e</w:t>
              </w:r>
            </w:hyperlink>
          </w:p>
        </w:tc>
      </w:tr>
      <w:tr w:rsidR="00F4577B"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9</w:t>
            </w:r>
          </w:p>
        </w:tc>
        <w:tc>
          <w:tcPr>
            <w:tcW w:w="510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Необратимость эволюции</w:t>
            </w:r>
          </w:p>
        </w:tc>
        <w:tc>
          <w:tcPr>
            <w:tcW w:w="77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29.10</w:t>
            </w:r>
          </w:p>
        </w:tc>
        <w:tc>
          <w:tcPr>
            <w:tcW w:w="3734" w:type="dxa"/>
            <w:tcMar>
              <w:top w:w="50" w:type="dxa"/>
              <w:left w:w="100" w:type="dxa"/>
            </w:tcMar>
            <w:vAlign w:val="center"/>
          </w:tcPr>
          <w:p w:rsidR="00F4577B" w:rsidRDefault="00F4577B" w:rsidP="00AC7C86">
            <w:pPr>
              <w:spacing w:after="0"/>
              <w:ind w:left="135"/>
            </w:pPr>
          </w:p>
        </w:tc>
      </w:tr>
      <w:tr w:rsidR="00F4577B"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lastRenderedPageBreak/>
              <w:t>10</w:t>
            </w:r>
          </w:p>
        </w:tc>
        <w:tc>
          <w:tcPr>
            <w:tcW w:w="51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История жизни на Земле и методы её изучения</w:t>
            </w:r>
          </w:p>
        </w:tc>
        <w:tc>
          <w:tcPr>
            <w:tcW w:w="771" w:type="dxa"/>
            <w:tcMar>
              <w:top w:w="50" w:type="dxa"/>
              <w:left w:w="100" w:type="dxa"/>
            </w:tcMar>
            <w:vAlign w:val="center"/>
          </w:tcPr>
          <w:p w:rsidR="00F4577B" w:rsidRDefault="00F4577B" w:rsidP="00AC7C86">
            <w:pPr>
              <w:spacing w:after="0"/>
              <w:ind w:left="135"/>
              <w:jc w:val="center"/>
            </w:pPr>
            <w:r w:rsidRPr="00EC7E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29.10</w:t>
            </w:r>
          </w:p>
        </w:tc>
        <w:tc>
          <w:tcPr>
            <w:tcW w:w="3734" w:type="dxa"/>
            <w:tcMar>
              <w:top w:w="50" w:type="dxa"/>
              <w:left w:w="100" w:type="dxa"/>
            </w:tcMar>
            <w:vAlign w:val="center"/>
          </w:tcPr>
          <w:p w:rsidR="00F4577B" w:rsidRDefault="00F4577B" w:rsidP="00AC7C86">
            <w:pPr>
              <w:spacing w:after="0"/>
              <w:ind w:left="135"/>
            </w:pPr>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11</w:t>
            </w:r>
          </w:p>
        </w:tc>
        <w:tc>
          <w:tcPr>
            <w:tcW w:w="51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Гипотезы происхождения жизни на Земле</w:t>
            </w:r>
          </w:p>
        </w:tc>
        <w:tc>
          <w:tcPr>
            <w:tcW w:w="771" w:type="dxa"/>
            <w:tcMar>
              <w:top w:w="50" w:type="dxa"/>
              <w:left w:w="100" w:type="dxa"/>
            </w:tcMar>
            <w:vAlign w:val="center"/>
          </w:tcPr>
          <w:p w:rsidR="00F4577B" w:rsidRDefault="00F4577B" w:rsidP="00AC7C86">
            <w:pPr>
              <w:spacing w:after="0"/>
              <w:ind w:left="135"/>
              <w:jc w:val="center"/>
            </w:pPr>
            <w:r w:rsidRPr="00EC7E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12.11</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ea</w:t>
              </w:r>
              <w:r w:rsidRPr="00EC7E11">
                <w:rPr>
                  <w:rFonts w:ascii="Times New Roman" w:hAnsi="Times New Roman"/>
                  <w:color w:val="0000FF"/>
                  <w:u w:val="single"/>
                  <w:lang w:val="ru-RU"/>
                </w:rPr>
                <w:t>5</w:t>
              </w:r>
              <w:r>
                <w:rPr>
                  <w:rFonts w:ascii="Times New Roman" w:hAnsi="Times New Roman"/>
                  <w:color w:val="0000FF"/>
                  <w:u w:val="single"/>
                </w:rPr>
                <w:t>a</w:t>
              </w:r>
              <w:r w:rsidRPr="00EC7E11">
                <w:rPr>
                  <w:rFonts w:ascii="Times New Roman" w:hAnsi="Times New Roman"/>
                  <w:color w:val="0000FF"/>
                  <w:u w:val="single"/>
                  <w:lang w:val="ru-RU"/>
                </w:rPr>
                <w:t>6</w:t>
              </w:r>
            </w:hyperlink>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12</w:t>
            </w:r>
          </w:p>
        </w:tc>
        <w:tc>
          <w:tcPr>
            <w:tcW w:w="51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Развитие жизни на Земле по эрам и периодам</w:t>
            </w:r>
          </w:p>
        </w:tc>
        <w:tc>
          <w:tcPr>
            <w:tcW w:w="771" w:type="dxa"/>
            <w:tcMar>
              <w:top w:w="50" w:type="dxa"/>
              <w:left w:w="100" w:type="dxa"/>
            </w:tcMar>
            <w:vAlign w:val="center"/>
          </w:tcPr>
          <w:p w:rsidR="00F4577B" w:rsidRDefault="00F4577B" w:rsidP="00AC7C86">
            <w:pPr>
              <w:spacing w:after="0"/>
              <w:ind w:left="135"/>
              <w:jc w:val="center"/>
            </w:pPr>
            <w:r w:rsidRPr="00EC7E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19.11</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ea</w:t>
              </w:r>
              <w:r w:rsidRPr="00EC7E11">
                <w:rPr>
                  <w:rFonts w:ascii="Times New Roman" w:hAnsi="Times New Roman"/>
                  <w:color w:val="0000FF"/>
                  <w:u w:val="single"/>
                  <w:lang w:val="ru-RU"/>
                </w:rPr>
                <w:t>6</w:t>
              </w:r>
              <w:r>
                <w:rPr>
                  <w:rFonts w:ascii="Times New Roman" w:hAnsi="Times New Roman"/>
                  <w:color w:val="0000FF"/>
                  <w:u w:val="single"/>
                </w:rPr>
                <w:t>be</w:t>
              </w:r>
            </w:hyperlink>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13</w:t>
            </w:r>
          </w:p>
        </w:tc>
        <w:tc>
          <w:tcPr>
            <w:tcW w:w="51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771" w:type="dxa"/>
            <w:tcMar>
              <w:top w:w="50" w:type="dxa"/>
              <w:left w:w="100" w:type="dxa"/>
            </w:tcMar>
            <w:vAlign w:val="center"/>
          </w:tcPr>
          <w:p w:rsidR="00F4577B" w:rsidRDefault="00F4577B" w:rsidP="00AC7C86">
            <w:pPr>
              <w:spacing w:after="0"/>
              <w:ind w:left="135"/>
              <w:jc w:val="center"/>
            </w:pPr>
            <w:r w:rsidRPr="00EC7E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0.5 </w:t>
            </w: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26.11</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ea</w:t>
              </w:r>
              <w:r w:rsidRPr="00EC7E11">
                <w:rPr>
                  <w:rFonts w:ascii="Times New Roman" w:hAnsi="Times New Roman"/>
                  <w:color w:val="0000FF"/>
                  <w:u w:val="single"/>
                  <w:lang w:val="ru-RU"/>
                </w:rPr>
                <w:t>8</w:t>
              </w:r>
              <w:r>
                <w:rPr>
                  <w:rFonts w:ascii="Times New Roman" w:hAnsi="Times New Roman"/>
                  <w:color w:val="0000FF"/>
                  <w:u w:val="single"/>
                </w:rPr>
                <w:t>bc</w:t>
              </w:r>
            </w:hyperlink>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14</w:t>
            </w:r>
          </w:p>
        </w:tc>
        <w:tc>
          <w:tcPr>
            <w:tcW w:w="510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Современная система органического мира</w:t>
            </w:r>
          </w:p>
        </w:tc>
        <w:tc>
          <w:tcPr>
            <w:tcW w:w="77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03.12</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ea</w:t>
              </w:r>
              <w:r w:rsidRPr="00EC7E11">
                <w:rPr>
                  <w:rFonts w:ascii="Times New Roman" w:hAnsi="Times New Roman"/>
                  <w:color w:val="0000FF"/>
                  <w:u w:val="single"/>
                  <w:lang w:val="ru-RU"/>
                </w:rPr>
                <w:t>48</w:t>
              </w:r>
              <w:r>
                <w:rPr>
                  <w:rFonts w:ascii="Times New Roman" w:hAnsi="Times New Roman"/>
                  <w:color w:val="0000FF"/>
                  <w:u w:val="single"/>
                </w:rPr>
                <w:t>e</w:t>
              </w:r>
            </w:hyperlink>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15</w:t>
            </w:r>
          </w:p>
        </w:tc>
        <w:tc>
          <w:tcPr>
            <w:tcW w:w="510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Эволюция человека (антропогенез)</w:t>
            </w:r>
          </w:p>
        </w:tc>
        <w:tc>
          <w:tcPr>
            <w:tcW w:w="77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10.12</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eac</w:t>
              </w:r>
              <w:r w:rsidRPr="00EC7E11">
                <w:rPr>
                  <w:rFonts w:ascii="Times New Roman" w:hAnsi="Times New Roman"/>
                  <w:color w:val="0000FF"/>
                  <w:u w:val="single"/>
                  <w:lang w:val="ru-RU"/>
                </w:rPr>
                <w:t>2</w:t>
              </w:r>
              <w:r>
                <w:rPr>
                  <w:rFonts w:ascii="Times New Roman" w:hAnsi="Times New Roman"/>
                  <w:color w:val="0000FF"/>
                  <w:u w:val="single"/>
                </w:rPr>
                <w:t>c</w:t>
              </w:r>
            </w:hyperlink>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16</w:t>
            </w:r>
          </w:p>
        </w:tc>
        <w:tc>
          <w:tcPr>
            <w:tcW w:w="510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Движущие силы (факторы) антропогенеза</w:t>
            </w:r>
          </w:p>
        </w:tc>
        <w:tc>
          <w:tcPr>
            <w:tcW w:w="77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17ю12</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ead</w:t>
              </w:r>
              <w:r w:rsidRPr="00EC7E11">
                <w:rPr>
                  <w:rFonts w:ascii="Times New Roman" w:hAnsi="Times New Roman"/>
                  <w:color w:val="0000FF"/>
                  <w:u w:val="single"/>
                  <w:lang w:val="ru-RU"/>
                </w:rPr>
                <w:t>44</w:t>
              </w:r>
            </w:hyperlink>
          </w:p>
        </w:tc>
      </w:tr>
      <w:tr w:rsidR="00F4577B"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17</w:t>
            </w:r>
          </w:p>
        </w:tc>
        <w:tc>
          <w:tcPr>
            <w:tcW w:w="510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Основные стадии эволюции человека</w:t>
            </w:r>
          </w:p>
        </w:tc>
        <w:tc>
          <w:tcPr>
            <w:tcW w:w="77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24.12</w:t>
            </w:r>
          </w:p>
        </w:tc>
        <w:tc>
          <w:tcPr>
            <w:tcW w:w="3734" w:type="dxa"/>
            <w:tcMar>
              <w:top w:w="50" w:type="dxa"/>
              <w:left w:w="100" w:type="dxa"/>
            </w:tcMar>
            <w:vAlign w:val="center"/>
          </w:tcPr>
          <w:p w:rsidR="00F4577B" w:rsidRDefault="00F4577B" w:rsidP="00AC7C86">
            <w:pPr>
              <w:spacing w:after="0"/>
              <w:ind w:left="135"/>
            </w:pPr>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18</w:t>
            </w:r>
          </w:p>
        </w:tc>
        <w:tc>
          <w:tcPr>
            <w:tcW w:w="51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Человеческие расы и природные адаптации человека</w:t>
            </w:r>
          </w:p>
        </w:tc>
        <w:tc>
          <w:tcPr>
            <w:tcW w:w="771" w:type="dxa"/>
            <w:tcMar>
              <w:top w:w="50" w:type="dxa"/>
              <w:left w:w="100" w:type="dxa"/>
            </w:tcMar>
            <w:vAlign w:val="center"/>
          </w:tcPr>
          <w:p w:rsidR="00F4577B" w:rsidRDefault="00F4577B" w:rsidP="00AC7C86">
            <w:pPr>
              <w:spacing w:after="0"/>
              <w:ind w:left="135"/>
              <w:jc w:val="center"/>
            </w:pPr>
            <w:r w:rsidRPr="00EC7E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14.01</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eaea</w:t>
              </w:r>
              <w:r w:rsidRPr="00EC7E11">
                <w:rPr>
                  <w:rFonts w:ascii="Times New Roman" w:hAnsi="Times New Roman"/>
                  <w:color w:val="0000FF"/>
                  <w:u w:val="single"/>
                  <w:lang w:val="ru-RU"/>
                </w:rPr>
                <w:t>2</w:t>
              </w:r>
            </w:hyperlink>
          </w:p>
        </w:tc>
      </w:tr>
      <w:tr w:rsidR="00F4577B"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19</w:t>
            </w:r>
          </w:p>
        </w:tc>
        <w:tc>
          <w:tcPr>
            <w:tcW w:w="51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Резервный урок. Обобщение по теме «Возникновение и развитие жизни на Земле»</w:t>
            </w:r>
          </w:p>
        </w:tc>
        <w:tc>
          <w:tcPr>
            <w:tcW w:w="771" w:type="dxa"/>
            <w:tcMar>
              <w:top w:w="50" w:type="dxa"/>
              <w:left w:w="100" w:type="dxa"/>
            </w:tcMar>
            <w:vAlign w:val="center"/>
          </w:tcPr>
          <w:p w:rsidR="00F4577B" w:rsidRDefault="00F4577B" w:rsidP="00AC7C86">
            <w:pPr>
              <w:spacing w:after="0"/>
              <w:ind w:left="135"/>
              <w:jc w:val="center"/>
            </w:pPr>
            <w:r w:rsidRPr="00EC7E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21.01</w:t>
            </w:r>
          </w:p>
        </w:tc>
        <w:tc>
          <w:tcPr>
            <w:tcW w:w="3734" w:type="dxa"/>
            <w:tcMar>
              <w:top w:w="50" w:type="dxa"/>
              <w:left w:w="100" w:type="dxa"/>
            </w:tcMar>
            <w:vAlign w:val="center"/>
          </w:tcPr>
          <w:p w:rsidR="00F4577B" w:rsidRDefault="00F4577B" w:rsidP="00AC7C86">
            <w:pPr>
              <w:spacing w:after="0"/>
              <w:ind w:left="135"/>
            </w:pPr>
          </w:p>
        </w:tc>
      </w:tr>
      <w:tr w:rsidR="00F4577B"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20</w:t>
            </w:r>
          </w:p>
        </w:tc>
        <w:tc>
          <w:tcPr>
            <w:tcW w:w="510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Экология как наука</w:t>
            </w:r>
          </w:p>
        </w:tc>
        <w:tc>
          <w:tcPr>
            <w:tcW w:w="77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28.01</w:t>
            </w:r>
          </w:p>
        </w:tc>
        <w:tc>
          <w:tcPr>
            <w:tcW w:w="3734" w:type="dxa"/>
            <w:tcMar>
              <w:top w:w="50" w:type="dxa"/>
              <w:left w:w="100" w:type="dxa"/>
            </w:tcMar>
            <w:vAlign w:val="center"/>
          </w:tcPr>
          <w:p w:rsidR="00F4577B" w:rsidRDefault="00F4577B" w:rsidP="00AC7C86">
            <w:pPr>
              <w:spacing w:after="0"/>
              <w:ind w:left="135"/>
            </w:pPr>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21</w:t>
            </w:r>
          </w:p>
        </w:tc>
        <w:tc>
          <w:tcPr>
            <w:tcW w:w="51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Среды обитания и экологические факторы</w:t>
            </w:r>
          </w:p>
        </w:tc>
        <w:tc>
          <w:tcPr>
            <w:tcW w:w="771" w:type="dxa"/>
            <w:tcMar>
              <w:top w:w="50" w:type="dxa"/>
              <w:left w:w="100" w:type="dxa"/>
            </w:tcMar>
            <w:vAlign w:val="center"/>
          </w:tcPr>
          <w:p w:rsidR="00F4577B" w:rsidRDefault="00F4577B" w:rsidP="00AC7C86">
            <w:pPr>
              <w:spacing w:after="0"/>
              <w:ind w:left="135"/>
              <w:jc w:val="center"/>
            </w:pPr>
            <w:r w:rsidRPr="00EC7E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04.02</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eafec</w:t>
              </w:r>
            </w:hyperlink>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22</w:t>
            </w:r>
          </w:p>
        </w:tc>
        <w:tc>
          <w:tcPr>
            <w:tcW w:w="51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Абиотические факторы. Лабораторная работа № 3. «Морфологические особенности растений из разных мест обитания». Лабораторная работа № 4. «Влияние света на </w:t>
            </w:r>
            <w:r w:rsidRPr="00EC7E11">
              <w:rPr>
                <w:rFonts w:ascii="Times New Roman" w:hAnsi="Times New Roman"/>
                <w:color w:val="000000"/>
                <w:sz w:val="24"/>
                <w:lang w:val="ru-RU"/>
              </w:rPr>
              <w:lastRenderedPageBreak/>
              <w:t>рост и развитие черенков колеуса»</w:t>
            </w:r>
          </w:p>
        </w:tc>
        <w:tc>
          <w:tcPr>
            <w:tcW w:w="771" w:type="dxa"/>
            <w:tcMar>
              <w:top w:w="50" w:type="dxa"/>
              <w:left w:w="100" w:type="dxa"/>
            </w:tcMar>
            <w:vAlign w:val="center"/>
          </w:tcPr>
          <w:p w:rsidR="00F4577B" w:rsidRDefault="00F4577B" w:rsidP="00AC7C86">
            <w:pPr>
              <w:spacing w:after="0"/>
              <w:ind w:left="135"/>
              <w:jc w:val="center"/>
            </w:pPr>
            <w:r w:rsidRPr="00EC7E1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0.5 </w:t>
            </w: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11.02</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eb</w:t>
              </w:r>
              <w:r w:rsidRPr="00EC7E11">
                <w:rPr>
                  <w:rFonts w:ascii="Times New Roman" w:hAnsi="Times New Roman"/>
                  <w:color w:val="0000FF"/>
                  <w:u w:val="single"/>
                  <w:lang w:val="ru-RU"/>
                </w:rPr>
                <w:t>10</w:t>
              </w:r>
              <w:r>
                <w:rPr>
                  <w:rFonts w:ascii="Times New Roman" w:hAnsi="Times New Roman"/>
                  <w:color w:val="0000FF"/>
                  <w:u w:val="single"/>
                </w:rPr>
                <w:t>e</w:t>
              </w:r>
            </w:hyperlink>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lastRenderedPageBreak/>
              <w:t>23</w:t>
            </w:r>
          </w:p>
        </w:tc>
        <w:tc>
          <w:tcPr>
            <w:tcW w:w="510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Биотические факторы</w:t>
            </w:r>
          </w:p>
        </w:tc>
        <w:tc>
          <w:tcPr>
            <w:tcW w:w="77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18.02</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eb</w:t>
              </w:r>
              <w:r w:rsidRPr="00EC7E11">
                <w:rPr>
                  <w:rFonts w:ascii="Times New Roman" w:hAnsi="Times New Roman"/>
                  <w:color w:val="0000FF"/>
                  <w:u w:val="single"/>
                  <w:lang w:val="ru-RU"/>
                </w:rPr>
                <w:t>348</w:t>
              </w:r>
            </w:hyperlink>
          </w:p>
        </w:tc>
      </w:tr>
      <w:tr w:rsidR="00F4577B"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24</w:t>
            </w:r>
          </w:p>
        </w:tc>
        <w:tc>
          <w:tcPr>
            <w:tcW w:w="51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771" w:type="dxa"/>
            <w:tcMar>
              <w:top w:w="50" w:type="dxa"/>
              <w:left w:w="100" w:type="dxa"/>
            </w:tcMar>
            <w:vAlign w:val="center"/>
          </w:tcPr>
          <w:p w:rsidR="00F4577B" w:rsidRDefault="00F4577B" w:rsidP="00AC7C86">
            <w:pPr>
              <w:spacing w:after="0"/>
              <w:ind w:left="135"/>
              <w:jc w:val="center"/>
            </w:pPr>
            <w:r w:rsidRPr="00EC7E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0.5 </w:t>
            </w: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25.02</w:t>
            </w:r>
          </w:p>
        </w:tc>
        <w:tc>
          <w:tcPr>
            <w:tcW w:w="3734" w:type="dxa"/>
            <w:tcMar>
              <w:top w:w="50" w:type="dxa"/>
              <w:left w:w="100" w:type="dxa"/>
            </w:tcMar>
            <w:vAlign w:val="center"/>
          </w:tcPr>
          <w:p w:rsidR="00F4577B" w:rsidRDefault="00F4577B" w:rsidP="00AC7C86">
            <w:pPr>
              <w:spacing w:after="0"/>
              <w:ind w:left="135"/>
            </w:pPr>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25</w:t>
            </w:r>
          </w:p>
        </w:tc>
        <w:tc>
          <w:tcPr>
            <w:tcW w:w="510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Сообщества организмов — биоценоз</w:t>
            </w:r>
          </w:p>
        </w:tc>
        <w:tc>
          <w:tcPr>
            <w:tcW w:w="77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04.03</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eb</w:t>
              </w:r>
              <w:r w:rsidRPr="00EC7E11">
                <w:rPr>
                  <w:rFonts w:ascii="Times New Roman" w:hAnsi="Times New Roman"/>
                  <w:color w:val="0000FF"/>
                  <w:u w:val="single"/>
                  <w:lang w:val="ru-RU"/>
                </w:rPr>
                <w:t>46</w:t>
              </w:r>
              <w:r>
                <w:rPr>
                  <w:rFonts w:ascii="Times New Roman" w:hAnsi="Times New Roman"/>
                  <w:color w:val="0000FF"/>
                  <w:u w:val="single"/>
                </w:rPr>
                <w:t>a</w:t>
              </w:r>
            </w:hyperlink>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26</w:t>
            </w:r>
          </w:p>
        </w:tc>
        <w:tc>
          <w:tcPr>
            <w:tcW w:w="510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Экологические системы (экосистемы)</w:t>
            </w:r>
          </w:p>
        </w:tc>
        <w:tc>
          <w:tcPr>
            <w:tcW w:w="77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11.03</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eb</w:t>
              </w:r>
              <w:r w:rsidRPr="00EC7E11">
                <w:rPr>
                  <w:rFonts w:ascii="Times New Roman" w:hAnsi="Times New Roman"/>
                  <w:color w:val="0000FF"/>
                  <w:u w:val="single"/>
                  <w:lang w:val="ru-RU"/>
                </w:rPr>
                <w:t>46</w:t>
              </w:r>
              <w:r>
                <w:rPr>
                  <w:rFonts w:ascii="Times New Roman" w:hAnsi="Times New Roman"/>
                  <w:color w:val="0000FF"/>
                  <w:u w:val="single"/>
                </w:rPr>
                <w:t>a</w:t>
              </w:r>
            </w:hyperlink>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27</w:t>
            </w:r>
          </w:p>
        </w:tc>
        <w:tc>
          <w:tcPr>
            <w:tcW w:w="5104" w:type="dxa"/>
            <w:tcMar>
              <w:top w:w="50" w:type="dxa"/>
              <w:left w:w="100" w:type="dxa"/>
            </w:tcMar>
            <w:vAlign w:val="center"/>
          </w:tcPr>
          <w:p w:rsidR="00F4577B" w:rsidRDefault="00F4577B" w:rsidP="00AC7C86">
            <w:pPr>
              <w:spacing w:after="0"/>
              <w:ind w:left="135"/>
            </w:pPr>
            <w:r w:rsidRPr="00EC7E11">
              <w:rPr>
                <w:rFonts w:ascii="Times New Roman" w:hAnsi="Times New Roman"/>
                <w:color w:val="000000"/>
                <w:sz w:val="24"/>
                <w:lang w:val="ru-RU"/>
              </w:rPr>
              <w:t xml:space="preserve">Основные показатели экосистемы. Экологические пирамиды. </w:t>
            </w:r>
            <w:r>
              <w:rPr>
                <w:rFonts w:ascii="Times New Roman" w:hAnsi="Times New Roman"/>
                <w:color w:val="000000"/>
                <w:sz w:val="24"/>
              </w:rPr>
              <w:t>Свойства экосистем. Сукцессия</w:t>
            </w:r>
          </w:p>
        </w:tc>
        <w:tc>
          <w:tcPr>
            <w:tcW w:w="77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18.03</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eb</w:t>
              </w:r>
              <w:r w:rsidRPr="00EC7E11">
                <w:rPr>
                  <w:rFonts w:ascii="Times New Roman" w:hAnsi="Times New Roman"/>
                  <w:color w:val="0000FF"/>
                  <w:u w:val="single"/>
                  <w:lang w:val="ru-RU"/>
                </w:rPr>
                <w:t>5</w:t>
              </w:r>
              <w:r>
                <w:rPr>
                  <w:rFonts w:ascii="Times New Roman" w:hAnsi="Times New Roman"/>
                  <w:color w:val="0000FF"/>
                  <w:u w:val="single"/>
                </w:rPr>
                <w:t>fa</w:t>
              </w:r>
            </w:hyperlink>
          </w:p>
        </w:tc>
      </w:tr>
      <w:tr w:rsidR="00F4577B"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28</w:t>
            </w:r>
          </w:p>
        </w:tc>
        <w:tc>
          <w:tcPr>
            <w:tcW w:w="510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Природные экосистемы</w:t>
            </w:r>
          </w:p>
        </w:tc>
        <w:tc>
          <w:tcPr>
            <w:tcW w:w="77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25.03</w:t>
            </w:r>
          </w:p>
        </w:tc>
        <w:tc>
          <w:tcPr>
            <w:tcW w:w="3734" w:type="dxa"/>
            <w:tcMar>
              <w:top w:w="50" w:type="dxa"/>
              <w:left w:w="100" w:type="dxa"/>
            </w:tcMar>
            <w:vAlign w:val="center"/>
          </w:tcPr>
          <w:p w:rsidR="00F4577B" w:rsidRDefault="00F4577B" w:rsidP="00AC7C86">
            <w:pPr>
              <w:spacing w:after="0"/>
              <w:ind w:left="135"/>
            </w:pPr>
          </w:p>
        </w:tc>
      </w:tr>
      <w:tr w:rsidR="00F4577B"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29</w:t>
            </w:r>
          </w:p>
        </w:tc>
        <w:tc>
          <w:tcPr>
            <w:tcW w:w="510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Антропогенные экосистемы</w:t>
            </w:r>
          </w:p>
        </w:tc>
        <w:tc>
          <w:tcPr>
            <w:tcW w:w="77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08.04</w:t>
            </w:r>
          </w:p>
        </w:tc>
        <w:tc>
          <w:tcPr>
            <w:tcW w:w="3734" w:type="dxa"/>
            <w:tcMar>
              <w:top w:w="50" w:type="dxa"/>
              <w:left w:w="100" w:type="dxa"/>
            </w:tcMar>
            <w:vAlign w:val="center"/>
          </w:tcPr>
          <w:p w:rsidR="00F4577B" w:rsidRDefault="00F4577B" w:rsidP="00AC7C86">
            <w:pPr>
              <w:spacing w:after="0"/>
              <w:ind w:left="135"/>
            </w:pPr>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30</w:t>
            </w:r>
          </w:p>
        </w:tc>
        <w:tc>
          <w:tcPr>
            <w:tcW w:w="510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Биосфера — глобальная экосистема Земли</w:t>
            </w:r>
          </w:p>
        </w:tc>
        <w:tc>
          <w:tcPr>
            <w:tcW w:w="77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15.04</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ebb</w:t>
              </w:r>
              <w:r w:rsidRPr="00EC7E11">
                <w:rPr>
                  <w:rFonts w:ascii="Times New Roman" w:hAnsi="Times New Roman"/>
                  <w:color w:val="0000FF"/>
                  <w:u w:val="single"/>
                  <w:lang w:val="ru-RU"/>
                </w:rPr>
                <w:t>5</w:t>
              </w:r>
              <w:r>
                <w:rPr>
                  <w:rFonts w:ascii="Times New Roman" w:hAnsi="Times New Roman"/>
                  <w:color w:val="0000FF"/>
                  <w:u w:val="single"/>
                </w:rPr>
                <w:t>e</w:t>
              </w:r>
            </w:hyperlink>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31</w:t>
            </w:r>
          </w:p>
        </w:tc>
        <w:tc>
          <w:tcPr>
            <w:tcW w:w="510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Закономерности существования биосферы</w:t>
            </w:r>
          </w:p>
        </w:tc>
        <w:tc>
          <w:tcPr>
            <w:tcW w:w="77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22.04</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ebd</w:t>
              </w:r>
              <w:r w:rsidRPr="00EC7E11">
                <w:rPr>
                  <w:rFonts w:ascii="Times New Roman" w:hAnsi="Times New Roman"/>
                  <w:color w:val="0000FF"/>
                  <w:u w:val="single"/>
                  <w:lang w:val="ru-RU"/>
                </w:rPr>
                <w:t>16</w:t>
              </w:r>
            </w:hyperlink>
          </w:p>
        </w:tc>
      </w:tr>
      <w:tr w:rsidR="00F4577B"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32</w:t>
            </w:r>
          </w:p>
        </w:tc>
        <w:tc>
          <w:tcPr>
            <w:tcW w:w="510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Человечество в биосфере Земли</w:t>
            </w:r>
          </w:p>
        </w:tc>
        <w:tc>
          <w:tcPr>
            <w:tcW w:w="77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29.04</w:t>
            </w:r>
          </w:p>
        </w:tc>
        <w:tc>
          <w:tcPr>
            <w:tcW w:w="3734" w:type="dxa"/>
            <w:tcMar>
              <w:top w:w="50" w:type="dxa"/>
              <w:left w:w="100" w:type="dxa"/>
            </w:tcMar>
            <w:vAlign w:val="center"/>
          </w:tcPr>
          <w:p w:rsidR="00F4577B" w:rsidRDefault="00F4577B" w:rsidP="00AC7C86">
            <w:pPr>
              <w:spacing w:after="0"/>
              <w:ind w:left="135"/>
            </w:pPr>
          </w:p>
        </w:tc>
      </w:tr>
      <w:tr w:rsidR="00F4577B" w:rsidRPr="00BF70DE"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33</w:t>
            </w:r>
          </w:p>
        </w:tc>
        <w:tc>
          <w:tcPr>
            <w:tcW w:w="5104" w:type="dxa"/>
            <w:tcMar>
              <w:top w:w="50" w:type="dxa"/>
              <w:left w:w="100" w:type="dxa"/>
            </w:tcMar>
            <w:vAlign w:val="center"/>
          </w:tcPr>
          <w:p w:rsidR="00F4577B" w:rsidRDefault="00F4577B" w:rsidP="00AC7C86">
            <w:pPr>
              <w:spacing w:after="0"/>
              <w:ind w:left="135"/>
            </w:pPr>
            <w:r>
              <w:rPr>
                <w:rFonts w:ascii="Times New Roman" w:hAnsi="Times New Roman"/>
                <w:color w:val="000000"/>
                <w:sz w:val="24"/>
              </w:rPr>
              <w:t>Сосуществование природы и человечества</w:t>
            </w:r>
          </w:p>
        </w:tc>
        <w:tc>
          <w:tcPr>
            <w:tcW w:w="77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03.05</w:t>
            </w:r>
          </w:p>
        </w:tc>
        <w:tc>
          <w:tcPr>
            <w:tcW w:w="373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C7E11">
                <w:rPr>
                  <w:rFonts w:ascii="Times New Roman" w:hAnsi="Times New Roman"/>
                  <w:color w:val="0000FF"/>
                  <w:u w:val="single"/>
                  <w:lang w:val="ru-RU"/>
                </w:rPr>
                <w:t>://</w:t>
              </w:r>
              <w:r>
                <w:rPr>
                  <w:rFonts w:ascii="Times New Roman" w:hAnsi="Times New Roman"/>
                  <w:color w:val="0000FF"/>
                  <w:u w:val="single"/>
                </w:rPr>
                <w:t>m</w:t>
              </w:r>
              <w:r w:rsidRPr="00EC7E11">
                <w:rPr>
                  <w:rFonts w:ascii="Times New Roman" w:hAnsi="Times New Roman"/>
                  <w:color w:val="0000FF"/>
                  <w:u w:val="single"/>
                  <w:lang w:val="ru-RU"/>
                </w:rPr>
                <w:t>.</w:t>
              </w:r>
              <w:r>
                <w:rPr>
                  <w:rFonts w:ascii="Times New Roman" w:hAnsi="Times New Roman"/>
                  <w:color w:val="0000FF"/>
                  <w:u w:val="single"/>
                </w:rPr>
                <w:t>edsoo</w:t>
              </w:r>
              <w:r w:rsidRPr="00EC7E11">
                <w:rPr>
                  <w:rFonts w:ascii="Times New Roman" w:hAnsi="Times New Roman"/>
                  <w:color w:val="0000FF"/>
                  <w:u w:val="single"/>
                  <w:lang w:val="ru-RU"/>
                </w:rPr>
                <w:t>.</w:t>
              </w:r>
              <w:r>
                <w:rPr>
                  <w:rFonts w:ascii="Times New Roman" w:hAnsi="Times New Roman"/>
                  <w:color w:val="0000FF"/>
                  <w:u w:val="single"/>
                </w:rPr>
                <w:t>ru</w:t>
              </w:r>
              <w:r w:rsidRPr="00EC7E11">
                <w:rPr>
                  <w:rFonts w:ascii="Times New Roman" w:hAnsi="Times New Roman"/>
                  <w:color w:val="0000FF"/>
                  <w:u w:val="single"/>
                  <w:lang w:val="ru-RU"/>
                </w:rPr>
                <w:t>/863</w:t>
              </w:r>
              <w:r>
                <w:rPr>
                  <w:rFonts w:ascii="Times New Roman" w:hAnsi="Times New Roman"/>
                  <w:color w:val="0000FF"/>
                  <w:u w:val="single"/>
                </w:rPr>
                <w:t>eba</w:t>
              </w:r>
              <w:r w:rsidRPr="00EC7E11">
                <w:rPr>
                  <w:rFonts w:ascii="Times New Roman" w:hAnsi="Times New Roman"/>
                  <w:color w:val="0000FF"/>
                  <w:u w:val="single"/>
                  <w:lang w:val="ru-RU"/>
                </w:rPr>
                <w:t>1</w:t>
              </w:r>
              <w:r>
                <w:rPr>
                  <w:rFonts w:ascii="Times New Roman" w:hAnsi="Times New Roman"/>
                  <w:color w:val="0000FF"/>
                  <w:u w:val="single"/>
                </w:rPr>
                <w:t>e</w:t>
              </w:r>
            </w:hyperlink>
          </w:p>
        </w:tc>
      </w:tr>
      <w:tr w:rsidR="00F4577B" w:rsidTr="00F4577B">
        <w:trPr>
          <w:trHeight w:val="144"/>
          <w:tblCellSpacing w:w="20" w:type="nil"/>
        </w:trPr>
        <w:tc>
          <w:tcPr>
            <w:tcW w:w="567" w:type="dxa"/>
            <w:tcMar>
              <w:top w:w="50" w:type="dxa"/>
              <w:left w:w="100" w:type="dxa"/>
            </w:tcMar>
            <w:vAlign w:val="center"/>
          </w:tcPr>
          <w:p w:rsidR="00F4577B" w:rsidRDefault="00F4577B" w:rsidP="00AC7C86">
            <w:pPr>
              <w:spacing w:after="0"/>
            </w:pPr>
            <w:r>
              <w:rPr>
                <w:rFonts w:ascii="Times New Roman" w:hAnsi="Times New Roman"/>
                <w:color w:val="000000"/>
                <w:sz w:val="24"/>
              </w:rPr>
              <w:t>34</w:t>
            </w:r>
          </w:p>
        </w:tc>
        <w:tc>
          <w:tcPr>
            <w:tcW w:w="5104" w:type="dxa"/>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Резервный урок. Обобщение темы «Сообщества и экологические системы»</w:t>
            </w:r>
          </w:p>
        </w:tc>
        <w:tc>
          <w:tcPr>
            <w:tcW w:w="771" w:type="dxa"/>
            <w:tcMar>
              <w:top w:w="50" w:type="dxa"/>
              <w:left w:w="100" w:type="dxa"/>
            </w:tcMar>
            <w:vAlign w:val="center"/>
          </w:tcPr>
          <w:p w:rsidR="00F4577B" w:rsidRDefault="00F4577B" w:rsidP="00AC7C86">
            <w:pPr>
              <w:spacing w:after="0"/>
              <w:ind w:left="135"/>
              <w:jc w:val="center"/>
            </w:pPr>
            <w:r w:rsidRPr="00EC7E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7" w:type="dxa"/>
            <w:tcMar>
              <w:top w:w="50" w:type="dxa"/>
              <w:left w:w="100" w:type="dxa"/>
            </w:tcMar>
            <w:vAlign w:val="center"/>
          </w:tcPr>
          <w:p w:rsidR="00F4577B" w:rsidRDefault="00F4577B" w:rsidP="00AC7C86">
            <w:pPr>
              <w:spacing w:after="0"/>
              <w:ind w:left="135"/>
              <w:jc w:val="center"/>
            </w:pPr>
          </w:p>
        </w:tc>
        <w:tc>
          <w:tcPr>
            <w:tcW w:w="1701" w:type="dxa"/>
            <w:tcMar>
              <w:top w:w="50" w:type="dxa"/>
              <w:left w:w="100" w:type="dxa"/>
            </w:tcMar>
            <w:vAlign w:val="center"/>
          </w:tcPr>
          <w:p w:rsidR="00F4577B" w:rsidRDefault="00F4577B" w:rsidP="00AC7C86">
            <w:pPr>
              <w:spacing w:after="0"/>
              <w:ind w:left="135"/>
              <w:jc w:val="center"/>
            </w:pPr>
          </w:p>
        </w:tc>
        <w:tc>
          <w:tcPr>
            <w:tcW w:w="1275" w:type="dxa"/>
            <w:tcMar>
              <w:top w:w="50" w:type="dxa"/>
              <w:left w:w="100" w:type="dxa"/>
            </w:tcMar>
            <w:vAlign w:val="center"/>
          </w:tcPr>
          <w:p w:rsidR="00F4577B" w:rsidRPr="00AC7C86" w:rsidRDefault="00AC7C86" w:rsidP="00AC7C86">
            <w:pPr>
              <w:spacing w:after="0"/>
              <w:ind w:left="135"/>
              <w:rPr>
                <w:lang w:val="ru-RU"/>
              </w:rPr>
            </w:pPr>
            <w:r>
              <w:rPr>
                <w:lang w:val="ru-RU"/>
              </w:rPr>
              <w:t>22.05</w:t>
            </w:r>
          </w:p>
        </w:tc>
        <w:tc>
          <w:tcPr>
            <w:tcW w:w="3734" w:type="dxa"/>
            <w:tcMar>
              <w:top w:w="50" w:type="dxa"/>
              <w:left w:w="100" w:type="dxa"/>
            </w:tcMar>
            <w:vAlign w:val="center"/>
          </w:tcPr>
          <w:p w:rsidR="00F4577B" w:rsidRDefault="00F4577B" w:rsidP="00AC7C86">
            <w:pPr>
              <w:spacing w:after="0"/>
              <w:ind w:left="135"/>
            </w:pPr>
          </w:p>
        </w:tc>
      </w:tr>
      <w:tr w:rsidR="00F4577B" w:rsidTr="00F4577B">
        <w:trPr>
          <w:trHeight w:val="144"/>
          <w:tblCellSpacing w:w="20" w:type="nil"/>
        </w:trPr>
        <w:tc>
          <w:tcPr>
            <w:tcW w:w="5671" w:type="dxa"/>
            <w:gridSpan w:val="2"/>
            <w:tcMar>
              <w:top w:w="50" w:type="dxa"/>
              <w:left w:w="100" w:type="dxa"/>
            </w:tcMar>
            <w:vAlign w:val="center"/>
          </w:tcPr>
          <w:p w:rsidR="00F4577B" w:rsidRPr="00EC7E11" w:rsidRDefault="00F4577B" w:rsidP="00AC7C86">
            <w:pPr>
              <w:spacing w:after="0"/>
              <w:ind w:left="135"/>
              <w:rPr>
                <w:lang w:val="ru-RU"/>
              </w:rPr>
            </w:pPr>
            <w:r w:rsidRPr="00EC7E11">
              <w:rPr>
                <w:rFonts w:ascii="Times New Roman" w:hAnsi="Times New Roman"/>
                <w:color w:val="000000"/>
                <w:sz w:val="24"/>
                <w:lang w:val="ru-RU"/>
              </w:rPr>
              <w:t>ОБЩЕЕ КОЛИЧЕСТВО ЧАСОВ ПО ПРОГРАММЕ</w:t>
            </w:r>
          </w:p>
        </w:tc>
        <w:tc>
          <w:tcPr>
            <w:tcW w:w="771" w:type="dxa"/>
            <w:tcMar>
              <w:top w:w="50" w:type="dxa"/>
              <w:left w:w="100" w:type="dxa"/>
            </w:tcMar>
            <w:vAlign w:val="center"/>
          </w:tcPr>
          <w:p w:rsidR="00F4577B" w:rsidRDefault="00F4577B" w:rsidP="00AC7C86">
            <w:pPr>
              <w:spacing w:after="0"/>
              <w:ind w:left="135"/>
              <w:jc w:val="center"/>
            </w:pPr>
            <w:r w:rsidRPr="00EC7E1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97"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F4577B" w:rsidRDefault="00F4577B" w:rsidP="00AC7C86">
            <w:pPr>
              <w:spacing w:after="0"/>
              <w:ind w:left="135"/>
              <w:jc w:val="center"/>
            </w:pPr>
            <w:r>
              <w:rPr>
                <w:rFonts w:ascii="Times New Roman" w:hAnsi="Times New Roman"/>
                <w:color w:val="000000"/>
                <w:sz w:val="24"/>
              </w:rPr>
              <w:t xml:space="preserve"> 2.5 </w:t>
            </w:r>
          </w:p>
        </w:tc>
        <w:tc>
          <w:tcPr>
            <w:tcW w:w="5009" w:type="dxa"/>
            <w:gridSpan w:val="2"/>
            <w:tcMar>
              <w:top w:w="50" w:type="dxa"/>
              <w:left w:w="100" w:type="dxa"/>
            </w:tcMar>
            <w:vAlign w:val="center"/>
          </w:tcPr>
          <w:p w:rsidR="00F4577B" w:rsidRDefault="00F4577B" w:rsidP="00AC7C86"/>
        </w:tc>
      </w:tr>
    </w:tbl>
    <w:p w:rsidR="00E451C0" w:rsidRPr="00E451C0" w:rsidRDefault="00E451C0" w:rsidP="00E451C0">
      <w:pPr>
        <w:spacing w:beforeAutospacing="1" w:after="0" w:afterAutospacing="1" w:line="240" w:lineRule="auto"/>
        <w:outlineLvl w:val="2"/>
        <w:rPr>
          <w:rFonts w:ascii="Times New Roman" w:eastAsia="Times New Roman" w:hAnsi="Times New Roman" w:cs="Times New Roman"/>
          <w:b/>
          <w:bCs/>
          <w:color w:val="333333"/>
          <w:sz w:val="28"/>
          <w:szCs w:val="28"/>
          <w:lang w:val="ru-RU" w:eastAsia="ru-RU"/>
        </w:rPr>
      </w:pPr>
      <w:r w:rsidRPr="00E451C0">
        <w:rPr>
          <w:rFonts w:ascii="Times New Roman" w:eastAsia="Times New Roman" w:hAnsi="Times New Roman" w:cs="Times New Roman"/>
          <w:b/>
          <w:bCs/>
          <w:color w:val="333333"/>
          <w:sz w:val="21"/>
          <w:szCs w:val="21"/>
          <w:lang w:val="ru-RU" w:eastAsia="ru-RU"/>
        </w:rPr>
        <w:t>ПРОВЕРЯЕМЫЕ ТРЕБОВАНИЯ К РЕЗУЛЬТАТАМ ОСВОЕНИЯ ОСНОВНОЙ ОБРАЗОВАТЕЛЬНОЙ ПРОГРАММЫ</w:t>
      </w:r>
      <w:r>
        <w:rPr>
          <w:rFonts w:ascii="Times New Roman" w:eastAsia="Times New Roman" w:hAnsi="Times New Roman" w:cs="Times New Roman"/>
          <w:b/>
          <w:bCs/>
          <w:color w:val="333333"/>
          <w:sz w:val="28"/>
          <w:szCs w:val="28"/>
          <w:lang w:val="ru-RU" w:eastAsia="ru-RU"/>
        </w:rPr>
        <w:t xml:space="preserve"> </w:t>
      </w:r>
      <w:r w:rsidRPr="00E451C0">
        <w:rPr>
          <w:rFonts w:ascii="Times New Roman" w:eastAsia="Times New Roman" w:hAnsi="Times New Roman" w:cs="Times New Roman"/>
          <w:b/>
          <w:bCs/>
          <w:color w:val="333333"/>
          <w:sz w:val="21"/>
          <w:szCs w:val="21"/>
          <w:lang w:val="ru-RU" w:eastAsia="ru-RU"/>
        </w:rPr>
        <w:t>11 КЛАСС</w:t>
      </w:r>
    </w:p>
    <w:tbl>
      <w:tblPr>
        <w:tblW w:w="13455" w:type="dxa"/>
        <w:tblInd w:w="108" w:type="dxa"/>
        <w:tblCellMar>
          <w:top w:w="15" w:type="dxa"/>
          <w:left w:w="15" w:type="dxa"/>
          <w:bottom w:w="15" w:type="dxa"/>
          <w:right w:w="15" w:type="dxa"/>
        </w:tblCellMar>
        <w:tblLook w:val="04A0" w:firstRow="1" w:lastRow="0" w:firstColumn="1" w:lastColumn="0" w:noHBand="0" w:noVBand="1"/>
      </w:tblPr>
      <w:tblGrid>
        <w:gridCol w:w="1859"/>
        <w:gridCol w:w="11596"/>
      </w:tblGrid>
      <w:tr w:rsidR="00E451C0" w:rsidRPr="00BF70DE" w:rsidTr="00E451C0">
        <w:trPr>
          <w:tblHeader/>
        </w:trPr>
        <w:tc>
          <w:tcPr>
            <w:tcW w:w="0" w:type="auto"/>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E451C0" w:rsidRPr="00E451C0" w:rsidRDefault="00E451C0" w:rsidP="00E451C0">
            <w:pPr>
              <w:spacing w:after="150" w:line="240" w:lineRule="auto"/>
              <w:jc w:val="center"/>
              <w:rPr>
                <w:rFonts w:ascii="Times New Roman" w:eastAsia="Times New Roman" w:hAnsi="Times New Roman" w:cs="Times New Roman"/>
                <w:b/>
                <w:bCs/>
                <w:color w:val="333333"/>
                <w:sz w:val="21"/>
                <w:szCs w:val="21"/>
                <w:lang w:val="ru-RU" w:eastAsia="ru-RU"/>
              </w:rPr>
            </w:pPr>
            <w:r w:rsidRPr="00E451C0">
              <w:rPr>
                <w:rFonts w:ascii="Times New Roman" w:eastAsia="Times New Roman" w:hAnsi="Times New Roman" w:cs="Times New Roman"/>
                <w:b/>
                <w:bCs/>
                <w:color w:val="333333"/>
                <w:sz w:val="21"/>
                <w:szCs w:val="21"/>
                <w:lang w:val="ru-RU" w:eastAsia="ru-RU"/>
              </w:rPr>
              <w:lastRenderedPageBreak/>
              <w:t>Код проверяемого результата</w:t>
            </w:r>
          </w:p>
        </w:tc>
        <w:tc>
          <w:tcPr>
            <w:tcW w:w="11596" w:type="dxa"/>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E451C0" w:rsidRPr="00E451C0" w:rsidRDefault="00E451C0" w:rsidP="00E451C0">
            <w:pPr>
              <w:spacing w:after="150" w:line="240" w:lineRule="auto"/>
              <w:jc w:val="center"/>
              <w:rPr>
                <w:rFonts w:ascii="Times New Roman" w:eastAsia="Times New Roman" w:hAnsi="Times New Roman" w:cs="Times New Roman"/>
                <w:b/>
                <w:bCs/>
                <w:color w:val="333333"/>
                <w:sz w:val="21"/>
                <w:szCs w:val="21"/>
                <w:lang w:val="ru-RU" w:eastAsia="ru-RU"/>
              </w:rPr>
            </w:pPr>
            <w:r w:rsidRPr="00E451C0">
              <w:rPr>
                <w:rFonts w:ascii="Times New Roman" w:eastAsia="Times New Roman" w:hAnsi="Times New Roman" w:cs="Times New Roman"/>
                <w:b/>
                <w:bCs/>
                <w:color w:val="333333"/>
                <w:sz w:val="21"/>
                <w:szCs w:val="21"/>
                <w:lang w:val="ru-RU" w:eastAsia="ru-RU"/>
              </w:rPr>
              <w:t>Проверяемые предметные результаты освоения основной образовательной программы среднего общего образования</w:t>
            </w:r>
          </w:p>
        </w:tc>
      </w:tr>
      <w:tr w:rsidR="00E451C0" w:rsidRPr="00BF70DE" w:rsidTr="00E451C0">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1</w:t>
            </w:r>
          </w:p>
        </w:tc>
        <w:tc>
          <w:tcPr>
            <w:tcW w:w="115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Сформированность знаний о мес</w:t>
            </w:r>
            <w:r w:rsidRPr="00E451C0">
              <w:rPr>
                <w:rFonts w:ascii="Times New Roman" w:eastAsia="Times New Roman" w:hAnsi="Times New Roman" w:cs="Times New Roman"/>
                <w:color w:val="000000"/>
                <w:sz w:val="21"/>
                <w:szCs w:val="21"/>
                <w:lang w:val="ru-RU" w:eastAsia="ru-RU"/>
              </w:rPr>
              <w:softHyphen/>
              <w:t>те и роли биологии в системе научного знания естественных наук, в формировании современ</w:t>
            </w:r>
            <w:r w:rsidRPr="00E451C0">
              <w:rPr>
                <w:rFonts w:ascii="Times New Roman" w:eastAsia="Times New Roman" w:hAnsi="Times New Roman" w:cs="Times New Roman"/>
                <w:color w:val="000000"/>
                <w:sz w:val="21"/>
                <w:szCs w:val="21"/>
                <w:lang w:val="ru-RU" w:eastAsia="ru-RU"/>
              </w:rPr>
              <w:softHyphen/>
              <w:t>ной естественно-научной картины мира и научного мировоззрения; о вкладе российских и зарубеж</w:t>
            </w:r>
            <w:r w:rsidRPr="00E451C0">
              <w:rPr>
                <w:rFonts w:ascii="Times New Roman" w:eastAsia="Times New Roman" w:hAnsi="Times New Roman" w:cs="Times New Roman"/>
                <w:color w:val="000000"/>
                <w:sz w:val="21"/>
                <w:szCs w:val="21"/>
                <w:lang w:val="ru-RU" w:eastAsia="ru-RU"/>
              </w:rPr>
              <w:softHyphen/>
              <w:t>ных учёных-биологов в развитие биологии; функциональной гра</w:t>
            </w:r>
            <w:r w:rsidRPr="00E451C0">
              <w:rPr>
                <w:rFonts w:ascii="Times New Roman" w:eastAsia="Times New Roman" w:hAnsi="Times New Roman" w:cs="Times New Roman"/>
                <w:color w:val="000000"/>
                <w:sz w:val="21"/>
                <w:szCs w:val="21"/>
                <w:lang w:val="ru-RU" w:eastAsia="ru-RU"/>
              </w:rPr>
              <w:softHyphen/>
              <w:t>мотности человека для решения жизненных задач</w:t>
            </w:r>
          </w:p>
        </w:tc>
      </w:tr>
      <w:tr w:rsidR="00E451C0" w:rsidRPr="00BF70DE" w:rsidTr="00E451C0">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2</w:t>
            </w:r>
          </w:p>
        </w:tc>
        <w:tc>
          <w:tcPr>
            <w:tcW w:w="115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Умение раскрывать содержание биологических терминов и понятий: вид, популяция, генофонд, эволюция, движущие силы (фак</w:t>
            </w:r>
            <w:r w:rsidRPr="00E451C0">
              <w:rPr>
                <w:rFonts w:ascii="Times New Roman" w:eastAsia="Times New Roman" w:hAnsi="Times New Roman" w:cs="Times New Roman"/>
                <w:color w:val="000000"/>
                <w:sz w:val="21"/>
                <w:szCs w:val="21"/>
                <w:lang w:val="ru-RU" w:eastAsia="ru-RU"/>
              </w:rPr>
              <w:softHyphen/>
              <w:t>торы) эволюции, приспособлен</w:t>
            </w:r>
            <w:r w:rsidRPr="00E451C0">
              <w:rPr>
                <w:rFonts w:ascii="Times New Roman" w:eastAsia="Times New Roman" w:hAnsi="Times New Roman" w:cs="Times New Roman"/>
                <w:color w:val="000000"/>
                <w:sz w:val="21"/>
                <w:szCs w:val="21"/>
                <w:lang w:val="ru-RU" w:eastAsia="ru-RU"/>
              </w:rPr>
              <w:softHyphen/>
              <w:t>ность организмов, видообразова</w:t>
            </w:r>
            <w:r w:rsidRPr="00E451C0">
              <w:rPr>
                <w:rFonts w:ascii="Times New Roman" w:eastAsia="Times New Roman" w:hAnsi="Times New Roman" w:cs="Times New Roman"/>
                <w:color w:val="000000"/>
                <w:sz w:val="21"/>
                <w:szCs w:val="21"/>
                <w:lang w:val="ru-RU" w:eastAsia="ru-RU"/>
              </w:rPr>
              <w:softHyphen/>
              <w:t>ние, экологические факторы, экосистема, продуценты, консу</w:t>
            </w:r>
            <w:r w:rsidRPr="00E451C0">
              <w:rPr>
                <w:rFonts w:ascii="Times New Roman" w:eastAsia="Times New Roman" w:hAnsi="Times New Roman" w:cs="Times New Roman"/>
                <w:color w:val="000000"/>
                <w:sz w:val="21"/>
                <w:szCs w:val="21"/>
                <w:lang w:val="ru-RU" w:eastAsia="ru-RU"/>
              </w:rPr>
              <w:softHyphen/>
              <w:t>менты, редуценты, цепи питания, экологическая пирамида, биогео</w:t>
            </w:r>
            <w:r w:rsidRPr="00E451C0">
              <w:rPr>
                <w:rFonts w:ascii="Times New Roman" w:eastAsia="Times New Roman" w:hAnsi="Times New Roman" w:cs="Times New Roman"/>
                <w:color w:val="000000"/>
                <w:sz w:val="21"/>
                <w:szCs w:val="21"/>
                <w:lang w:val="ru-RU" w:eastAsia="ru-RU"/>
              </w:rPr>
              <w:softHyphen/>
              <w:t>ценоз, биосфера</w:t>
            </w:r>
          </w:p>
        </w:tc>
      </w:tr>
      <w:tr w:rsidR="00E451C0" w:rsidRPr="00BF70DE" w:rsidTr="00E451C0">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3</w:t>
            </w:r>
          </w:p>
        </w:tc>
        <w:tc>
          <w:tcPr>
            <w:tcW w:w="115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w:t>
            </w:r>
            <w:r w:rsidRPr="00E451C0">
              <w:rPr>
                <w:rFonts w:ascii="Times New Roman" w:eastAsia="Times New Roman" w:hAnsi="Times New Roman" w:cs="Times New Roman"/>
                <w:color w:val="000000"/>
                <w:sz w:val="21"/>
                <w:szCs w:val="21"/>
                <w:lang w:val="ru-RU" w:eastAsia="ru-RU"/>
              </w:rPr>
              <w:softHyphen/>
              <w:t>сфере В.И. Вернадского), опреде</w:t>
            </w:r>
            <w:r w:rsidRPr="00E451C0">
              <w:rPr>
                <w:rFonts w:ascii="Times New Roman" w:eastAsia="Times New Roman" w:hAnsi="Times New Roman" w:cs="Times New Roman"/>
                <w:color w:val="000000"/>
                <w:sz w:val="21"/>
                <w:szCs w:val="21"/>
                <w:lang w:val="ru-RU" w:eastAsia="ru-RU"/>
              </w:rPr>
              <w:softHyphen/>
              <w:t>лять границы их применимости к живым системам</w:t>
            </w:r>
          </w:p>
        </w:tc>
      </w:tr>
      <w:tr w:rsidR="00E451C0" w:rsidRPr="00BF70DE" w:rsidTr="00E451C0">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4</w:t>
            </w:r>
          </w:p>
        </w:tc>
        <w:tc>
          <w:tcPr>
            <w:tcW w:w="115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Умение владеть методами на</w:t>
            </w:r>
            <w:r w:rsidRPr="00E451C0">
              <w:rPr>
                <w:rFonts w:ascii="Times New Roman" w:eastAsia="Times New Roman" w:hAnsi="Times New Roman" w:cs="Times New Roman"/>
                <w:color w:val="000000"/>
                <w:sz w:val="21"/>
                <w:szCs w:val="21"/>
                <w:lang w:val="ru-RU" w:eastAsia="ru-RU"/>
              </w:rPr>
              <w:softHyphen/>
              <w:t>учного познания в биологии (наблюдение и описание живых систем, процессов и явлений; организация и проведение био</w:t>
            </w:r>
            <w:r w:rsidRPr="00E451C0">
              <w:rPr>
                <w:rFonts w:ascii="Times New Roman" w:eastAsia="Times New Roman" w:hAnsi="Times New Roman" w:cs="Times New Roman"/>
                <w:color w:val="000000"/>
                <w:sz w:val="21"/>
                <w:szCs w:val="21"/>
                <w:lang w:val="ru-RU" w:eastAsia="ru-RU"/>
              </w:rPr>
              <w:softHyphen/>
              <w:t>логического эксперимента, выдвижение гипотезы; выявление зависимости между исследуемыми величинами, объяснение полученных результатов, исполь</w:t>
            </w:r>
            <w:r w:rsidRPr="00E451C0">
              <w:rPr>
                <w:rFonts w:ascii="Times New Roman" w:eastAsia="Times New Roman" w:hAnsi="Times New Roman" w:cs="Times New Roman"/>
                <w:color w:val="000000"/>
                <w:sz w:val="21"/>
                <w:szCs w:val="21"/>
                <w:lang w:val="ru-RU" w:eastAsia="ru-RU"/>
              </w:rPr>
              <w:softHyphen/>
              <w:t>зованных научных понятий, тео</w:t>
            </w:r>
            <w:r w:rsidRPr="00E451C0">
              <w:rPr>
                <w:rFonts w:ascii="Times New Roman" w:eastAsia="Times New Roman" w:hAnsi="Times New Roman" w:cs="Times New Roman"/>
                <w:color w:val="000000"/>
                <w:sz w:val="21"/>
                <w:szCs w:val="21"/>
                <w:lang w:val="ru-RU" w:eastAsia="ru-RU"/>
              </w:rPr>
              <w:softHyphen/>
              <w:t>рий и законов; умение делать выводы на основании полученных результатов)</w:t>
            </w:r>
          </w:p>
        </w:tc>
      </w:tr>
      <w:tr w:rsidR="00E451C0" w:rsidRPr="00BF70DE" w:rsidTr="00E451C0">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5</w:t>
            </w:r>
          </w:p>
        </w:tc>
        <w:tc>
          <w:tcPr>
            <w:tcW w:w="115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Умение выделять существенные признаки строения биологических объектов: видов, популяций, про</w:t>
            </w:r>
            <w:r w:rsidRPr="00E451C0">
              <w:rPr>
                <w:rFonts w:ascii="Times New Roman" w:eastAsia="Times New Roman" w:hAnsi="Times New Roman" w:cs="Times New Roman"/>
                <w:color w:val="000000"/>
                <w:sz w:val="21"/>
                <w:szCs w:val="21"/>
                <w:lang w:val="ru-RU" w:eastAsia="ru-RU"/>
              </w:rPr>
              <w:softHyphen/>
              <w:t>дуцентов, консументов, редуцентов, биогеоценозов и экосистем; особенности процессов наследст</w:t>
            </w:r>
            <w:r w:rsidRPr="00E451C0">
              <w:rPr>
                <w:rFonts w:ascii="Times New Roman" w:eastAsia="Times New Roman" w:hAnsi="Times New Roman" w:cs="Times New Roman"/>
                <w:color w:val="000000"/>
                <w:sz w:val="21"/>
                <w:szCs w:val="21"/>
                <w:lang w:val="ru-RU" w:eastAsia="ru-RU"/>
              </w:rPr>
              <w:softHyphen/>
              <w:t>венной изменчивости, естествен</w:t>
            </w:r>
            <w:r w:rsidRPr="00E451C0">
              <w:rPr>
                <w:rFonts w:ascii="Times New Roman" w:eastAsia="Times New Roman" w:hAnsi="Times New Roman" w:cs="Times New Roman"/>
                <w:color w:val="000000"/>
                <w:sz w:val="21"/>
                <w:szCs w:val="21"/>
                <w:lang w:val="ru-RU" w:eastAsia="ru-RU"/>
              </w:rPr>
              <w:softHyphen/>
              <w:t>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w:t>
            </w:r>
            <w:r w:rsidRPr="00E451C0">
              <w:rPr>
                <w:rFonts w:ascii="Times New Roman" w:eastAsia="Times New Roman" w:hAnsi="Times New Roman" w:cs="Times New Roman"/>
                <w:color w:val="000000"/>
                <w:sz w:val="21"/>
                <w:szCs w:val="21"/>
                <w:lang w:val="ru-RU" w:eastAsia="ru-RU"/>
              </w:rPr>
              <w:softHyphen/>
              <w:t>системах своей местности, круго</w:t>
            </w:r>
            <w:r w:rsidRPr="00E451C0">
              <w:rPr>
                <w:rFonts w:ascii="Times New Roman" w:eastAsia="Times New Roman" w:hAnsi="Times New Roman" w:cs="Times New Roman"/>
                <w:color w:val="000000"/>
                <w:sz w:val="21"/>
                <w:szCs w:val="21"/>
                <w:lang w:val="ru-RU" w:eastAsia="ru-RU"/>
              </w:rPr>
              <w:softHyphen/>
              <w:t>ворота веществ и биогеохими</w:t>
            </w:r>
            <w:r w:rsidRPr="00E451C0">
              <w:rPr>
                <w:rFonts w:ascii="Times New Roman" w:eastAsia="Times New Roman" w:hAnsi="Times New Roman" w:cs="Times New Roman"/>
                <w:color w:val="000000"/>
                <w:sz w:val="21"/>
                <w:szCs w:val="21"/>
                <w:lang w:val="ru-RU" w:eastAsia="ru-RU"/>
              </w:rPr>
              <w:softHyphen/>
              <w:t>ческих циклов в биосфере</w:t>
            </w:r>
          </w:p>
        </w:tc>
      </w:tr>
      <w:tr w:rsidR="00E451C0" w:rsidRPr="00BF70DE" w:rsidTr="00E451C0">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6</w:t>
            </w:r>
          </w:p>
        </w:tc>
        <w:tc>
          <w:tcPr>
            <w:tcW w:w="115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Умение применять полученные знания для объяснения биологических процессов и явлений, для принятия практических реше</w:t>
            </w:r>
            <w:r w:rsidRPr="00E451C0">
              <w:rPr>
                <w:rFonts w:ascii="Times New Roman" w:eastAsia="Times New Roman" w:hAnsi="Times New Roman" w:cs="Times New Roman"/>
                <w:color w:val="000000"/>
                <w:sz w:val="21"/>
                <w:szCs w:val="21"/>
                <w:lang w:val="ru-RU" w:eastAsia="ru-RU"/>
              </w:rPr>
              <w:softHyphen/>
              <w:t>ний в повседневной жизни в це</w:t>
            </w:r>
            <w:r w:rsidRPr="00E451C0">
              <w:rPr>
                <w:rFonts w:ascii="Times New Roman" w:eastAsia="Times New Roman" w:hAnsi="Times New Roman" w:cs="Times New Roman"/>
                <w:color w:val="000000"/>
                <w:sz w:val="21"/>
                <w:szCs w:val="21"/>
                <w:lang w:val="ru-RU" w:eastAsia="ru-RU"/>
              </w:rPr>
              <w:softHyphen/>
              <w:t>лях обеспечения безопасности своего здоровья и здоровья окру</w:t>
            </w:r>
            <w:r w:rsidRPr="00E451C0">
              <w:rPr>
                <w:rFonts w:ascii="Times New Roman" w:eastAsia="Times New Roman" w:hAnsi="Times New Roman" w:cs="Times New Roman"/>
                <w:color w:val="000000"/>
                <w:sz w:val="21"/>
                <w:szCs w:val="21"/>
                <w:lang w:val="ru-RU" w:eastAsia="ru-RU"/>
              </w:rPr>
              <w:softHyphen/>
              <w:t>жающих людей, соблюдения норм грамотного поведения в окружа</w:t>
            </w:r>
            <w:r w:rsidRPr="00E451C0">
              <w:rPr>
                <w:rFonts w:ascii="Times New Roman" w:eastAsia="Times New Roman" w:hAnsi="Times New Roman" w:cs="Times New Roman"/>
                <w:color w:val="000000"/>
                <w:sz w:val="21"/>
                <w:szCs w:val="21"/>
                <w:lang w:val="ru-RU" w:eastAsia="ru-RU"/>
              </w:rPr>
              <w:softHyphen/>
              <w:t>ющей природной среде; понима</w:t>
            </w:r>
            <w:r w:rsidRPr="00E451C0">
              <w:rPr>
                <w:rFonts w:ascii="Times New Roman" w:eastAsia="Times New Roman" w:hAnsi="Times New Roman" w:cs="Times New Roman"/>
                <w:color w:val="000000"/>
                <w:sz w:val="21"/>
                <w:szCs w:val="21"/>
                <w:lang w:val="ru-RU" w:eastAsia="ru-RU"/>
              </w:rPr>
              <w:softHyphen/>
              <w:t>ние необходимости использо</w:t>
            </w:r>
            <w:r w:rsidRPr="00E451C0">
              <w:rPr>
                <w:rFonts w:ascii="Times New Roman" w:eastAsia="Times New Roman" w:hAnsi="Times New Roman" w:cs="Times New Roman"/>
                <w:color w:val="000000"/>
                <w:sz w:val="21"/>
                <w:szCs w:val="21"/>
                <w:lang w:val="ru-RU" w:eastAsia="ru-RU"/>
              </w:rPr>
              <w:softHyphen/>
              <w:t>вания достижений современной биологии для рационального природопользования</w:t>
            </w:r>
          </w:p>
        </w:tc>
      </w:tr>
      <w:tr w:rsidR="00E451C0" w:rsidRPr="00BF70DE" w:rsidTr="00E451C0">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7</w:t>
            </w:r>
          </w:p>
        </w:tc>
        <w:tc>
          <w:tcPr>
            <w:tcW w:w="115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Умение решать элементарные биологические задачи, составлять схемы переноса веществ и энер</w:t>
            </w:r>
            <w:r w:rsidRPr="00E451C0">
              <w:rPr>
                <w:rFonts w:ascii="Times New Roman" w:eastAsia="Times New Roman" w:hAnsi="Times New Roman" w:cs="Times New Roman"/>
                <w:color w:val="000000"/>
                <w:sz w:val="21"/>
                <w:szCs w:val="21"/>
                <w:lang w:val="ru-RU" w:eastAsia="ru-RU"/>
              </w:rPr>
              <w:softHyphen/>
              <w:t>гии в экосистемах (цепи питания)</w:t>
            </w:r>
          </w:p>
        </w:tc>
      </w:tr>
      <w:tr w:rsidR="00E451C0" w:rsidRPr="00BF70DE" w:rsidTr="00E451C0">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8</w:t>
            </w:r>
          </w:p>
        </w:tc>
        <w:tc>
          <w:tcPr>
            <w:tcW w:w="115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Умение выполнять лабораторные и практические работы, соблюдать правила при работе с учеб</w:t>
            </w:r>
            <w:r w:rsidRPr="00E451C0">
              <w:rPr>
                <w:rFonts w:ascii="Times New Roman" w:eastAsia="Times New Roman" w:hAnsi="Times New Roman" w:cs="Times New Roman"/>
                <w:color w:val="000000"/>
                <w:sz w:val="21"/>
                <w:szCs w:val="21"/>
                <w:lang w:val="ru-RU" w:eastAsia="ru-RU"/>
              </w:rPr>
              <w:softHyphen/>
              <w:t>ным и лабораторным оборудованием</w:t>
            </w:r>
          </w:p>
        </w:tc>
      </w:tr>
      <w:tr w:rsidR="00E451C0" w:rsidRPr="00BF70DE" w:rsidTr="00E451C0">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9</w:t>
            </w:r>
          </w:p>
        </w:tc>
        <w:tc>
          <w:tcPr>
            <w:tcW w:w="115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w:t>
            </w:r>
            <w:r w:rsidRPr="00E451C0">
              <w:rPr>
                <w:rFonts w:ascii="Times New Roman" w:eastAsia="Times New Roman" w:hAnsi="Times New Roman" w:cs="Times New Roman"/>
                <w:color w:val="000000"/>
                <w:sz w:val="21"/>
                <w:szCs w:val="21"/>
                <w:lang w:val="ru-RU" w:eastAsia="ru-RU"/>
              </w:rPr>
              <w:softHyphen/>
              <w:t>риалы); рассматривать глобаль</w:t>
            </w:r>
            <w:r w:rsidRPr="00E451C0">
              <w:rPr>
                <w:rFonts w:ascii="Times New Roman" w:eastAsia="Times New Roman" w:hAnsi="Times New Roman" w:cs="Times New Roman"/>
                <w:color w:val="000000"/>
                <w:sz w:val="21"/>
                <w:szCs w:val="21"/>
                <w:lang w:val="ru-RU" w:eastAsia="ru-RU"/>
              </w:rPr>
              <w:softHyphen/>
              <w:t>ные экологические проблемы современности, формировать по отношению к ним собственную позицию</w:t>
            </w:r>
          </w:p>
        </w:tc>
      </w:tr>
      <w:tr w:rsidR="00E451C0" w:rsidRPr="00BF70DE" w:rsidTr="00E451C0">
        <w:tc>
          <w:tcPr>
            <w:tcW w:w="18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10</w:t>
            </w:r>
          </w:p>
        </w:tc>
        <w:tc>
          <w:tcPr>
            <w:tcW w:w="115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Умение создавать собственные письменные и устные сообщения, обобщая биологическую инфор</w:t>
            </w:r>
            <w:r w:rsidRPr="00E451C0">
              <w:rPr>
                <w:rFonts w:ascii="Times New Roman" w:eastAsia="Times New Roman" w:hAnsi="Times New Roman" w:cs="Times New Roman"/>
                <w:color w:val="000000"/>
                <w:sz w:val="21"/>
                <w:szCs w:val="21"/>
                <w:lang w:val="ru-RU" w:eastAsia="ru-RU"/>
              </w:rPr>
              <w:softHyphen/>
              <w:t xml:space="preserve">мацию из нескольких </w:t>
            </w:r>
            <w:r w:rsidRPr="00E451C0">
              <w:rPr>
                <w:rFonts w:ascii="Times New Roman" w:eastAsia="Times New Roman" w:hAnsi="Times New Roman" w:cs="Times New Roman"/>
                <w:color w:val="000000"/>
                <w:sz w:val="21"/>
                <w:szCs w:val="21"/>
                <w:lang w:val="ru-RU" w:eastAsia="ru-RU"/>
              </w:rPr>
              <w:lastRenderedPageBreak/>
              <w:t>источников, грамотно использовать понятий</w:t>
            </w:r>
            <w:r w:rsidRPr="00E451C0">
              <w:rPr>
                <w:rFonts w:ascii="Times New Roman" w:eastAsia="Times New Roman" w:hAnsi="Times New Roman" w:cs="Times New Roman"/>
                <w:color w:val="000000"/>
                <w:sz w:val="21"/>
                <w:szCs w:val="21"/>
                <w:lang w:val="ru-RU" w:eastAsia="ru-RU"/>
              </w:rPr>
              <w:softHyphen/>
              <w:t>ный аппарат биологии</w:t>
            </w:r>
          </w:p>
        </w:tc>
      </w:tr>
    </w:tbl>
    <w:p w:rsidR="00E451C0" w:rsidRPr="00E451C0" w:rsidRDefault="00E451C0" w:rsidP="00E451C0">
      <w:pPr>
        <w:rPr>
          <w:b/>
          <w:bCs/>
          <w:sz w:val="21"/>
          <w:szCs w:val="21"/>
          <w:shd w:val="clear" w:color="auto" w:fill="FFFFFF"/>
          <w:lang w:val="ru-RU"/>
        </w:rPr>
      </w:pPr>
      <w:r w:rsidRPr="00E451C0">
        <w:rPr>
          <w:lang w:val="ru-RU"/>
        </w:rPr>
        <w:lastRenderedPageBreak/>
        <w:br/>
      </w:r>
      <w:r w:rsidRPr="00E451C0">
        <w:rPr>
          <w:b/>
          <w:bCs/>
          <w:color w:val="333333"/>
          <w:sz w:val="21"/>
          <w:szCs w:val="21"/>
          <w:shd w:val="clear" w:color="auto" w:fill="FFFFFF"/>
          <w:lang w:val="ru-RU"/>
        </w:rPr>
        <w:t>​</w:t>
      </w:r>
      <w:r w:rsidRPr="00E451C0">
        <w:rPr>
          <w:b/>
          <w:bCs/>
          <w:sz w:val="21"/>
          <w:szCs w:val="21"/>
          <w:shd w:val="clear" w:color="auto" w:fill="FFFFFF"/>
          <w:lang w:val="ru-RU"/>
        </w:rPr>
        <w:t>ПРОВЕРЯЕМЫЕ ЭЛЕМЕНТЫ СОДЕРЖАНИЯ</w:t>
      </w:r>
      <w:r>
        <w:rPr>
          <w:b/>
          <w:bCs/>
          <w:sz w:val="21"/>
          <w:szCs w:val="21"/>
          <w:shd w:val="clear" w:color="auto" w:fill="FFFFFF"/>
          <w:lang w:val="ru-RU"/>
        </w:rPr>
        <w:t xml:space="preserve">  </w:t>
      </w:r>
      <w:r w:rsidRPr="00E451C0">
        <w:rPr>
          <w:rFonts w:ascii="Times New Roman" w:eastAsia="Times New Roman" w:hAnsi="Times New Roman" w:cs="Times New Roman"/>
          <w:b/>
          <w:bCs/>
          <w:color w:val="333333"/>
          <w:sz w:val="21"/>
          <w:szCs w:val="21"/>
          <w:lang w:val="ru-RU" w:eastAsia="ru-RU"/>
        </w:rPr>
        <w:t>11 КЛАСС</w:t>
      </w:r>
    </w:p>
    <w:tbl>
      <w:tblPr>
        <w:tblW w:w="13596" w:type="dxa"/>
        <w:tblInd w:w="108" w:type="dxa"/>
        <w:tblCellMar>
          <w:top w:w="15" w:type="dxa"/>
          <w:left w:w="15" w:type="dxa"/>
          <w:bottom w:w="15" w:type="dxa"/>
          <w:right w:w="15" w:type="dxa"/>
        </w:tblCellMar>
        <w:tblLook w:val="04A0" w:firstRow="1" w:lastRow="0" w:firstColumn="1" w:lastColumn="0" w:noHBand="0" w:noVBand="1"/>
      </w:tblPr>
      <w:tblGrid>
        <w:gridCol w:w="958"/>
        <w:gridCol w:w="12638"/>
      </w:tblGrid>
      <w:tr w:rsidR="00E451C0" w:rsidRPr="00E451C0" w:rsidTr="00E451C0">
        <w:trPr>
          <w:tblHeader/>
        </w:trPr>
        <w:tc>
          <w:tcPr>
            <w:tcW w:w="0" w:type="auto"/>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E451C0" w:rsidRPr="00E451C0" w:rsidRDefault="00E451C0" w:rsidP="00E451C0">
            <w:pPr>
              <w:spacing w:after="150" w:line="240" w:lineRule="auto"/>
              <w:jc w:val="center"/>
              <w:rPr>
                <w:rFonts w:ascii="Times New Roman" w:eastAsia="Times New Roman" w:hAnsi="Times New Roman" w:cs="Times New Roman"/>
                <w:b/>
                <w:bCs/>
                <w:color w:val="333333"/>
                <w:sz w:val="21"/>
                <w:szCs w:val="21"/>
                <w:lang w:val="ru-RU" w:eastAsia="ru-RU"/>
              </w:rPr>
            </w:pPr>
            <w:r w:rsidRPr="00E451C0">
              <w:rPr>
                <w:rFonts w:ascii="Times New Roman" w:eastAsia="Times New Roman" w:hAnsi="Times New Roman" w:cs="Times New Roman"/>
                <w:b/>
                <w:bCs/>
                <w:color w:val="333333"/>
                <w:sz w:val="21"/>
                <w:szCs w:val="21"/>
                <w:lang w:val="ru-RU" w:eastAsia="ru-RU"/>
              </w:rPr>
              <w:t>Код</w:t>
            </w:r>
          </w:p>
        </w:tc>
        <w:tc>
          <w:tcPr>
            <w:tcW w:w="12638" w:type="dxa"/>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E451C0" w:rsidRPr="00E451C0" w:rsidRDefault="00E451C0" w:rsidP="00E451C0">
            <w:pPr>
              <w:spacing w:after="150" w:line="240" w:lineRule="auto"/>
              <w:jc w:val="center"/>
              <w:rPr>
                <w:rFonts w:ascii="Times New Roman" w:eastAsia="Times New Roman" w:hAnsi="Times New Roman" w:cs="Times New Roman"/>
                <w:b/>
                <w:bCs/>
                <w:color w:val="333333"/>
                <w:sz w:val="21"/>
                <w:szCs w:val="21"/>
                <w:lang w:val="ru-RU" w:eastAsia="ru-RU"/>
              </w:rPr>
            </w:pPr>
            <w:r w:rsidRPr="00E451C0">
              <w:rPr>
                <w:rFonts w:ascii="Times New Roman" w:eastAsia="Times New Roman" w:hAnsi="Times New Roman" w:cs="Times New Roman"/>
                <w:b/>
                <w:bCs/>
                <w:color w:val="333333"/>
                <w:sz w:val="21"/>
                <w:szCs w:val="21"/>
                <w:lang w:val="ru-RU" w:eastAsia="ru-RU"/>
              </w:rPr>
              <w:t>​Проверяемый элемент содержания</w:t>
            </w:r>
          </w:p>
        </w:tc>
      </w:tr>
      <w:tr w:rsidR="00E451C0" w:rsidRPr="00E451C0"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1</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Эволюционная биология</w:t>
            </w:r>
          </w:p>
        </w:tc>
      </w:tr>
      <w:tr w:rsidR="00E451C0" w:rsidRPr="00BF70DE"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1.1</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Эволюционная теория и её место в биологии.</w:t>
            </w:r>
          </w:p>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w:t>
            </w:r>
            <w:r w:rsidRPr="00E451C0">
              <w:rPr>
                <w:rFonts w:ascii="Times New Roman" w:eastAsia="Times New Roman" w:hAnsi="Times New Roman" w:cs="Times New Roman"/>
                <w:color w:val="000000"/>
                <w:sz w:val="21"/>
                <w:szCs w:val="21"/>
                <w:lang w:val="ru-RU" w:eastAsia="ru-RU"/>
              </w:rPr>
              <w:softHyphen/>
              <w:t>ных метаболических путей у всех организмов</w:t>
            </w:r>
          </w:p>
        </w:tc>
      </w:tr>
      <w:tr w:rsidR="00E451C0" w:rsidRPr="00BF70DE"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1.2</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w:t>
            </w:r>
            <w:r w:rsidRPr="00E451C0">
              <w:rPr>
                <w:rFonts w:ascii="Times New Roman" w:eastAsia="Times New Roman" w:hAnsi="Times New Roman" w:cs="Times New Roman"/>
                <w:color w:val="000000"/>
                <w:sz w:val="21"/>
                <w:szCs w:val="21"/>
                <w:lang w:val="ru-RU" w:eastAsia="ru-RU"/>
              </w:rPr>
              <w:softHyphen/>
              <w:t>вование, естественный отбор)</w:t>
            </w:r>
          </w:p>
        </w:tc>
      </w:tr>
      <w:tr w:rsidR="00E451C0" w:rsidRPr="00BF70DE"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1.3</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Синтетическая теория эволюции (СТЭ) и основные её положения. Микроэво</w:t>
            </w:r>
            <w:r w:rsidRPr="00E451C0">
              <w:rPr>
                <w:rFonts w:ascii="Times New Roman" w:eastAsia="Times New Roman" w:hAnsi="Times New Roman" w:cs="Times New Roman"/>
                <w:color w:val="000000"/>
                <w:sz w:val="21"/>
                <w:szCs w:val="21"/>
                <w:lang w:val="ru-RU" w:eastAsia="ru-RU"/>
              </w:rPr>
              <w:softHyphen/>
              <w:t>люция. Популяция как единица вида и эволюции</w:t>
            </w:r>
          </w:p>
        </w:tc>
      </w:tr>
      <w:tr w:rsidR="00E451C0" w:rsidRPr="00BF70DE"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1.4</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sidRPr="00E451C0">
              <w:rPr>
                <w:rFonts w:ascii="Times New Roman" w:eastAsia="Times New Roman" w:hAnsi="Times New Roman" w:cs="Times New Roman"/>
                <w:color w:val="000000"/>
                <w:spacing w:val="-2"/>
                <w:sz w:val="21"/>
                <w:szCs w:val="21"/>
                <w:lang w:val="ru-RU" w:eastAsia="ru-RU"/>
              </w:rPr>
              <w:t>Естественный отбор – направляющий фактор эволюции. Формы естественного отбора.</w:t>
            </w:r>
          </w:p>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Приспособленность организмов как результат эволюции. Примеры приспособлений у организмов. Ароморфозы и идиоадаптации.</w:t>
            </w:r>
          </w:p>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Вид и видообразование. Критерии вида. Основные формы видообразования: географическое, экологическое</w:t>
            </w:r>
          </w:p>
        </w:tc>
      </w:tr>
      <w:tr w:rsidR="00E451C0" w:rsidRPr="00E451C0"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1.5</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Макроэволюция. Формы эволюции: филетическая, дивергентная, конвергент</w:t>
            </w:r>
            <w:r w:rsidRPr="00E451C0">
              <w:rPr>
                <w:rFonts w:ascii="Times New Roman" w:eastAsia="Times New Roman" w:hAnsi="Times New Roman" w:cs="Times New Roman"/>
                <w:color w:val="000000"/>
                <w:sz w:val="21"/>
                <w:szCs w:val="21"/>
                <w:lang w:val="ru-RU" w:eastAsia="ru-RU"/>
              </w:rPr>
              <w:softHyphen/>
              <w:t>ная, параллельная. Необратимость эволюции</w:t>
            </w:r>
          </w:p>
        </w:tc>
      </w:tr>
      <w:tr w:rsidR="00E451C0" w:rsidRPr="00BF70DE"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2</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Возникновение и развитие жизни на Земле</w:t>
            </w:r>
          </w:p>
        </w:tc>
      </w:tr>
      <w:tr w:rsidR="00E451C0" w:rsidRPr="00BF70DE"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2.1</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Донаучные представления о зарождении жизни. Научные гипотезы возникнове</w:t>
            </w:r>
            <w:r w:rsidRPr="00E451C0">
              <w:rPr>
                <w:rFonts w:ascii="Times New Roman" w:eastAsia="Times New Roman" w:hAnsi="Times New Roman" w:cs="Times New Roman"/>
                <w:color w:val="000000"/>
                <w:sz w:val="21"/>
                <w:szCs w:val="21"/>
                <w:lang w:val="ru-RU" w:eastAsia="ru-RU"/>
              </w:rPr>
              <w:softHyphen/>
              <w:t>ния жизни на Земле: абиогенез и панспермия. Химическая эволюция. Экс</w:t>
            </w:r>
            <w:r w:rsidRPr="00E451C0">
              <w:rPr>
                <w:rFonts w:ascii="Times New Roman" w:eastAsia="Times New Roman" w:hAnsi="Times New Roman" w:cs="Times New Roman"/>
                <w:color w:val="000000"/>
                <w:sz w:val="21"/>
                <w:szCs w:val="21"/>
                <w:lang w:val="ru-RU" w:eastAsia="ru-RU"/>
              </w:rPr>
              <w:softHyphen/>
              <w:t>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rsidR="00E451C0" w:rsidRPr="000C0C0F"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2.2</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Развитие жизни на Земле по эрам и периодам. Катархей. Архейская и протеро</w:t>
            </w:r>
            <w:r w:rsidRPr="00E451C0">
              <w:rPr>
                <w:rFonts w:ascii="Times New Roman" w:eastAsia="Times New Roman" w:hAnsi="Times New Roman" w:cs="Times New Roman"/>
                <w:color w:val="000000"/>
                <w:sz w:val="21"/>
                <w:szCs w:val="21"/>
                <w:lang w:val="ru-RU" w:eastAsia="ru-RU"/>
              </w:rPr>
              <w:softHyphen/>
              <w:t xml:space="preserve">зойская эры. Палеозойская эра и её периоды: кембрийский, </w:t>
            </w:r>
            <w:r w:rsidRPr="00E451C0">
              <w:rPr>
                <w:rFonts w:ascii="Times New Roman" w:eastAsia="Times New Roman" w:hAnsi="Times New Roman" w:cs="Times New Roman"/>
                <w:color w:val="000000"/>
                <w:sz w:val="21"/>
                <w:szCs w:val="21"/>
                <w:lang w:val="ru-RU" w:eastAsia="ru-RU"/>
              </w:rPr>
              <w:lastRenderedPageBreak/>
              <w:t>ордовикский, силу</w:t>
            </w:r>
            <w:r w:rsidRPr="00E451C0">
              <w:rPr>
                <w:rFonts w:ascii="Times New Roman" w:eastAsia="Times New Roman" w:hAnsi="Times New Roman" w:cs="Times New Roman"/>
                <w:color w:val="000000"/>
                <w:sz w:val="21"/>
                <w:szCs w:val="21"/>
                <w:lang w:val="ru-RU" w:eastAsia="ru-RU"/>
              </w:rPr>
              <w:softHyphen/>
              <w:t>рийский, девонский, каменноугольный, пермский. Мезозойская эра и её перио</w:t>
            </w:r>
            <w:r w:rsidRPr="00E451C0">
              <w:rPr>
                <w:rFonts w:ascii="Times New Roman" w:eastAsia="Times New Roman" w:hAnsi="Times New Roman" w:cs="Times New Roman"/>
                <w:color w:val="000000"/>
                <w:sz w:val="21"/>
                <w:szCs w:val="21"/>
                <w:lang w:val="ru-RU" w:eastAsia="ru-RU"/>
              </w:rPr>
              <w:softHyphen/>
              <w:t>ды: триасовый, юрский, меловой.</w:t>
            </w:r>
          </w:p>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Кайнозойская эра и её периоды: палеогеновый, неогеновый, антропогеновый. Характеристика климата и геологических процессов. Основные этапы эволю</w:t>
            </w:r>
            <w:r w:rsidRPr="00E451C0">
              <w:rPr>
                <w:rFonts w:ascii="Times New Roman" w:eastAsia="Times New Roman" w:hAnsi="Times New Roman" w:cs="Times New Roman"/>
                <w:color w:val="000000"/>
                <w:sz w:val="21"/>
                <w:szCs w:val="21"/>
                <w:lang w:val="ru-RU" w:eastAsia="ru-RU"/>
              </w:rPr>
              <w:softHyphen/>
              <w:t>ции растительного и животного мира. Ароморфозы у растений и животных. Появление, расцвет и вымирание групп живых организмов</w:t>
            </w:r>
          </w:p>
        </w:tc>
      </w:tr>
      <w:tr w:rsidR="00E451C0" w:rsidRPr="000C0C0F"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lastRenderedPageBreak/>
              <w:t>2.3</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Система органического мира как отражение эволюции. Основные систематические группы организмов</w:t>
            </w:r>
          </w:p>
        </w:tc>
      </w:tr>
      <w:tr w:rsidR="00E451C0" w:rsidRPr="00E451C0"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2.4</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Эволюция человека. Антропология как наука. Развитие представлений о проис</w:t>
            </w:r>
            <w:r w:rsidRPr="00E451C0">
              <w:rPr>
                <w:rFonts w:ascii="Times New Roman" w:eastAsia="Times New Roman" w:hAnsi="Times New Roman" w:cs="Times New Roman"/>
                <w:color w:val="000000"/>
                <w:sz w:val="21"/>
                <w:szCs w:val="21"/>
                <w:lang w:val="ru-RU" w:eastAsia="ru-RU"/>
              </w:rPr>
              <w:softHyphen/>
              <w:t>хождении человека. Методы изучения антропогенеза. Сходства и различия человека и животных. Систематическое положение человека.</w:t>
            </w:r>
          </w:p>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Движущие силы (факторы) антропогенеза. Наследственная изменчивость и ес</w:t>
            </w:r>
            <w:r w:rsidRPr="00E451C0">
              <w:rPr>
                <w:rFonts w:ascii="Times New Roman" w:eastAsia="Times New Roman" w:hAnsi="Times New Roman" w:cs="Times New Roman"/>
                <w:color w:val="000000"/>
                <w:sz w:val="21"/>
                <w:szCs w:val="21"/>
                <w:lang w:val="ru-RU" w:eastAsia="ru-RU"/>
              </w:rPr>
              <w:softHyphen/>
              <w:t>тественный отбор. Общественный образ жизни, изготовление орудий труда, мышление, речь</w:t>
            </w:r>
          </w:p>
        </w:tc>
      </w:tr>
      <w:tr w:rsidR="00E451C0" w:rsidRPr="000C0C0F"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2.5</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E451C0" w:rsidRPr="00E451C0"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2.6</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w:t>
            </w:r>
            <w:r w:rsidRPr="00E451C0">
              <w:rPr>
                <w:rFonts w:ascii="Times New Roman" w:eastAsia="Times New Roman" w:hAnsi="Times New Roman" w:cs="Times New Roman"/>
                <w:color w:val="000000"/>
                <w:sz w:val="21"/>
                <w:szCs w:val="21"/>
                <w:lang w:val="ru-RU" w:eastAsia="ru-RU"/>
              </w:rPr>
              <w:softHyphen/>
              <w:t>ществования. Единство человеческих рас. Критика расизма</w:t>
            </w:r>
          </w:p>
        </w:tc>
      </w:tr>
      <w:tr w:rsidR="00E451C0" w:rsidRPr="00E451C0"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3</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Организмы и окружающая среда</w:t>
            </w:r>
          </w:p>
        </w:tc>
      </w:tr>
      <w:tr w:rsidR="00E451C0" w:rsidRPr="00E451C0"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3.1</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Экология как наука. Задачи и разделы экологии. Методы экологических исследований. Экологическое мировоззрение. Среды обитания организмов: вод</w:t>
            </w:r>
            <w:r w:rsidRPr="00E451C0">
              <w:rPr>
                <w:rFonts w:ascii="Times New Roman" w:eastAsia="Times New Roman" w:hAnsi="Times New Roman" w:cs="Times New Roman"/>
                <w:color w:val="000000"/>
                <w:sz w:val="21"/>
                <w:szCs w:val="21"/>
                <w:lang w:val="ru-RU" w:eastAsia="ru-RU"/>
              </w:rPr>
              <w:softHyphen/>
              <w:t>ная, наземно-воздушная, почвенная, внутриорганизменная</w:t>
            </w:r>
          </w:p>
        </w:tc>
      </w:tr>
      <w:tr w:rsidR="00E451C0" w:rsidRPr="00E451C0"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3.2</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tc>
      </w:tr>
      <w:tr w:rsidR="00E451C0" w:rsidRPr="00E451C0"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3.3</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Абиотические факторы: свет, температура, влажность. Фотопериодизм. При</w:t>
            </w:r>
            <w:r w:rsidRPr="00E451C0">
              <w:rPr>
                <w:rFonts w:ascii="Times New Roman" w:eastAsia="Times New Roman" w:hAnsi="Times New Roman" w:cs="Times New Roman"/>
                <w:color w:val="000000"/>
                <w:sz w:val="21"/>
                <w:szCs w:val="21"/>
                <w:lang w:val="ru-RU" w:eastAsia="ru-RU"/>
              </w:rPr>
              <w:softHyphen/>
              <w:t>способления организмов к действию абиотических факторов. Биологические ритмы</w:t>
            </w:r>
          </w:p>
        </w:tc>
      </w:tr>
      <w:tr w:rsidR="00E451C0" w:rsidRPr="00E451C0"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3.4</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Биотические факторы. Виды биотических взаимодействий: конкуренция, хищ</w:t>
            </w:r>
            <w:r w:rsidRPr="00E451C0">
              <w:rPr>
                <w:rFonts w:ascii="Times New Roman" w:eastAsia="Times New Roman" w:hAnsi="Times New Roman" w:cs="Times New Roman"/>
                <w:color w:val="000000"/>
                <w:sz w:val="21"/>
                <w:szCs w:val="21"/>
                <w:lang w:val="ru-RU" w:eastAsia="ru-RU"/>
              </w:rPr>
              <w:softHyphen/>
              <w:t>ничество, паразитизм, мутуализм, комменсализм (нахлебничество, квартирант</w:t>
            </w:r>
            <w:r w:rsidRPr="00E451C0">
              <w:rPr>
                <w:rFonts w:ascii="Times New Roman" w:eastAsia="Times New Roman" w:hAnsi="Times New Roman" w:cs="Times New Roman"/>
                <w:color w:val="000000"/>
                <w:sz w:val="21"/>
                <w:szCs w:val="21"/>
                <w:lang w:val="ru-RU" w:eastAsia="ru-RU"/>
              </w:rPr>
              <w:softHyphen/>
              <w:t>ство), аменсализм, нейтрализм. Значение биотических взаимодействий для существования организмов в природных сообществах</w:t>
            </w:r>
          </w:p>
        </w:tc>
      </w:tr>
      <w:tr w:rsidR="00E451C0" w:rsidRPr="00E451C0"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3.5</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Экологические характеристики популяции. Основные показатели популяции: численность, плотность, рождаемость, смертность, прирост, миграция. Дина</w:t>
            </w:r>
            <w:r w:rsidRPr="00E451C0">
              <w:rPr>
                <w:rFonts w:ascii="Times New Roman" w:eastAsia="Times New Roman" w:hAnsi="Times New Roman" w:cs="Times New Roman"/>
                <w:color w:val="000000"/>
                <w:sz w:val="21"/>
                <w:szCs w:val="21"/>
                <w:lang w:val="ru-RU" w:eastAsia="ru-RU"/>
              </w:rPr>
              <w:softHyphen/>
              <w:t>мика численности популяции и её регуляция</w:t>
            </w:r>
          </w:p>
        </w:tc>
      </w:tr>
      <w:tr w:rsidR="00E451C0" w:rsidRPr="00E451C0"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lastRenderedPageBreak/>
              <w:t>4.</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Сообщества и экологические системы</w:t>
            </w:r>
          </w:p>
        </w:tc>
      </w:tr>
      <w:tr w:rsidR="00E451C0" w:rsidRPr="00E451C0"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4.1</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Сообщество организмов – биоценоз. Структуры биоценоза: видовая, простран</w:t>
            </w:r>
            <w:r w:rsidRPr="00E451C0">
              <w:rPr>
                <w:rFonts w:ascii="Times New Roman" w:eastAsia="Times New Roman" w:hAnsi="Times New Roman" w:cs="Times New Roman"/>
                <w:color w:val="000000"/>
                <w:sz w:val="21"/>
                <w:szCs w:val="21"/>
                <w:lang w:val="ru-RU" w:eastAsia="ru-RU"/>
              </w:rPr>
              <w:softHyphen/>
              <w:t>ственная, трофическая (пищевая). Виды-доминанты. Связи в биоценозе</w:t>
            </w:r>
          </w:p>
        </w:tc>
      </w:tr>
      <w:tr w:rsidR="00E451C0" w:rsidRPr="00E451C0"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4.2</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Экологические системы (экосистемы). Понятие об экосистеме и биогеоценозе. Функциональные компоненты экосистемы: продуценты, консументы, реду</w:t>
            </w:r>
            <w:r w:rsidRPr="00E451C0">
              <w:rPr>
                <w:rFonts w:ascii="Times New Roman" w:eastAsia="Times New Roman" w:hAnsi="Times New Roman" w:cs="Times New Roman"/>
                <w:color w:val="000000"/>
                <w:sz w:val="21"/>
                <w:szCs w:val="21"/>
                <w:lang w:val="ru-RU" w:eastAsia="ru-RU"/>
              </w:rPr>
              <w:softHyphen/>
              <w:t>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w:t>
            </w:r>
            <w:r w:rsidRPr="00E451C0">
              <w:rPr>
                <w:rFonts w:ascii="Times New Roman" w:eastAsia="Times New Roman" w:hAnsi="Times New Roman" w:cs="Times New Roman"/>
                <w:color w:val="000000"/>
                <w:sz w:val="21"/>
                <w:szCs w:val="21"/>
                <w:lang w:val="ru-RU" w:eastAsia="ru-RU"/>
              </w:rPr>
              <w:softHyphen/>
              <w:t>ленности, биомассы. Свойства экосистем: устойчивость, саморегуляция, разви</w:t>
            </w:r>
            <w:r w:rsidRPr="00E451C0">
              <w:rPr>
                <w:rFonts w:ascii="Times New Roman" w:eastAsia="Times New Roman" w:hAnsi="Times New Roman" w:cs="Times New Roman"/>
                <w:color w:val="000000"/>
                <w:sz w:val="21"/>
                <w:szCs w:val="21"/>
                <w:lang w:val="ru-RU" w:eastAsia="ru-RU"/>
              </w:rPr>
              <w:softHyphen/>
              <w:t>тие. Сукцессия</w:t>
            </w:r>
          </w:p>
        </w:tc>
      </w:tr>
      <w:tr w:rsidR="00E451C0" w:rsidRPr="000C0C0F"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4.3</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Природные экосистемы. Экосистемы озёр и рек. Экосистема хвойного или широколиственного леса.</w:t>
            </w:r>
          </w:p>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Антропогенные экосистемы. Агроэкосистемы. Урбоэкосистемы. Биологическое и хозяйственное значение агроэкосистем и урбоэкосистем.</w:t>
            </w:r>
          </w:p>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Биоразнообразие как фактор устойчивости экосистем. Сохранение биологического разнообразия на Земле</w:t>
            </w:r>
          </w:p>
        </w:tc>
      </w:tr>
      <w:tr w:rsidR="00E451C0" w:rsidRPr="00E451C0"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4.4</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Учение В.И. Вернадского о биосфере. Границы, состав и структура биосферы. Живое вещество и его функции. Особенности биосферы как глобальной эко</w:t>
            </w:r>
            <w:r w:rsidRPr="00E451C0">
              <w:rPr>
                <w:rFonts w:ascii="Times New Roman" w:eastAsia="Times New Roman" w:hAnsi="Times New Roman" w:cs="Times New Roman"/>
                <w:color w:val="000000"/>
                <w:sz w:val="21"/>
                <w:szCs w:val="21"/>
                <w:lang w:val="ru-RU" w:eastAsia="ru-RU"/>
              </w:rPr>
              <w:softHyphen/>
              <w:t>системы. Динамическое равновесие и обратная связь в биосфере. Круговороты веществ и биогеохимические циклы элементов (углерода, азота). Зональность биосферы. Основные биомы суши</w:t>
            </w:r>
          </w:p>
        </w:tc>
      </w:tr>
      <w:tr w:rsidR="00E451C0" w:rsidRPr="00E451C0" w:rsidTr="00E451C0">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4.5</w:t>
            </w:r>
          </w:p>
        </w:tc>
        <w:tc>
          <w:tcPr>
            <w:tcW w:w="126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Человечество в биосфере Земли. Антропогенные изменения в биосфере. Глобальные экологические проблемы.</w:t>
            </w:r>
          </w:p>
          <w:p w:rsidR="00E451C0" w:rsidRPr="00E451C0" w:rsidRDefault="00E451C0" w:rsidP="00E451C0">
            <w:pPr>
              <w:spacing w:beforeAutospacing="1" w:after="0" w:afterAutospacing="1" w:line="294" w:lineRule="atLeast"/>
              <w:jc w:val="both"/>
              <w:rPr>
                <w:rFonts w:ascii="Times New Roman" w:eastAsia="Times New Roman" w:hAnsi="Times New Roman" w:cs="Times New Roman"/>
                <w:color w:val="333333"/>
                <w:sz w:val="21"/>
                <w:szCs w:val="21"/>
                <w:lang w:val="ru-RU" w:eastAsia="ru-RU"/>
              </w:rPr>
            </w:pPr>
            <w:r w:rsidRPr="00E451C0">
              <w:rPr>
                <w:rFonts w:ascii="Times New Roman" w:eastAsia="Times New Roman" w:hAnsi="Times New Roman" w:cs="Times New Roman"/>
                <w:color w:val="000000"/>
                <w:sz w:val="21"/>
                <w:szCs w:val="21"/>
                <w:lang w:val="ru-RU" w:eastAsia="ru-RU"/>
              </w:rPr>
              <w:t>Основа рационального управления природ</w:t>
            </w:r>
            <w:r w:rsidRPr="00E451C0">
              <w:rPr>
                <w:rFonts w:ascii="Times New Roman" w:eastAsia="Times New Roman" w:hAnsi="Times New Roman" w:cs="Times New Roman"/>
                <w:color w:val="000000"/>
                <w:sz w:val="21"/>
                <w:szCs w:val="21"/>
                <w:lang w:val="ru-RU" w:eastAsia="ru-RU"/>
              </w:rPr>
              <w:softHyphen/>
              <w:t>ными ресурсами и их использование. Достижения биологии и охрана природы</w:t>
            </w:r>
          </w:p>
        </w:tc>
      </w:tr>
    </w:tbl>
    <w:p w:rsidR="00E451C0" w:rsidRPr="00E451C0" w:rsidRDefault="00E451C0" w:rsidP="00F4577B">
      <w:pPr>
        <w:rPr>
          <w:lang w:val="ru-RU"/>
        </w:rPr>
        <w:sectPr w:rsidR="00E451C0" w:rsidRPr="00E451C0">
          <w:pgSz w:w="16383" w:h="11906" w:orient="landscape"/>
          <w:pgMar w:top="1134" w:right="850" w:bottom="1134" w:left="1701" w:header="720" w:footer="720" w:gutter="0"/>
          <w:cols w:space="720"/>
        </w:sectPr>
      </w:pPr>
    </w:p>
    <w:p w:rsidR="00F4577B" w:rsidRPr="00F4577B" w:rsidRDefault="00F4577B" w:rsidP="00F4577B">
      <w:pPr>
        <w:spacing w:after="0"/>
        <w:ind w:left="120"/>
        <w:rPr>
          <w:lang w:val="ru-RU"/>
        </w:rPr>
      </w:pPr>
      <w:bookmarkStart w:id="8" w:name="block-48685835"/>
      <w:r w:rsidRPr="00F4577B">
        <w:rPr>
          <w:rFonts w:ascii="Times New Roman" w:hAnsi="Times New Roman"/>
          <w:b/>
          <w:color w:val="000000"/>
          <w:sz w:val="28"/>
          <w:lang w:val="ru-RU"/>
        </w:rPr>
        <w:lastRenderedPageBreak/>
        <w:t>УЧЕБНО-МЕТОДИЧЕСКОЕ ОБЕСПЕЧЕНИЕ ОБРАЗОВАТЕЛЬНОГО ПРОЦЕССА</w:t>
      </w:r>
    </w:p>
    <w:p w:rsidR="00F4577B" w:rsidRPr="00F4577B" w:rsidRDefault="00F4577B" w:rsidP="00F4577B">
      <w:pPr>
        <w:spacing w:after="0" w:line="480" w:lineRule="auto"/>
        <w:ind w:left="120"/>
        <w:rPr>
          <w:lang w:val="ru-RU"/>
        </w:rPr>
      </w:pPr>
      <w:r w:rsidRPr="00F4577B">
        <w:rPr>
          <w:rFonts w:ascii="Times New Roman" w:hAnsi="Times New Roman"/>
          <w:b/>
          <w:color w:val="000000"/>
          <w:sz w:val="28"/>
          <w:lang w:val="ru-RU"/>
        </w:rPr>
        <w:t>ОБЯЗАТЕЛЬНЫЕ УЧЕБНЫЕ МАТЕРИАЛЫ ДЛЯ УЧЕНИКА</w:t>
      </w:r>
    </w:p>
    <w:p w:rsidR="00AC7C86" w:rsidRPr="00C30243" w:rsidRDefault="00AC7C86" w:rsidP="00C30243">
      <w:pPr>
        <w:spacing w:after="0" w:line="480" w:lineRule="auto"/>
        <w:ind w:left="120"/>
        <w:rPr>
          <w:rFonts w:ascii="Times New Roman" w:hAnsi="Times New Roman"/>
          <w:color w:val="000000"/>
          <w:sz w:val="28"/>
          <w:lang w:val="ru-RU"/>
        </w:rPr>
      </w:pPr>
      <w:bookmarkStart w:id="9" w:name="1afc3992-2479-4825-97e8-55faa1aba9ed"/>
      <w:r>
        <w:rPr>
          <w:rFonts w:ascii="Times New Roman" w:hAnsi="Times New Roman"/>
          <w:color w:val="000000"/>
          <w:sz w:val="28"/>
          <w:lang w:val="ru-RU"/>
        </w:rPr>
        <w:t xml:space="preserve">• </w:t>
      </w:r>
      <w:r w:rsidRPr="00C30243">
        <w:rPr>
          <w:rFonts w:ascii="Times New Roman" w:hAnsi="Times New Roman"/>
          <w:color w:val="000000"/>
          <w:sz w:val="24"/>
          <w:szCs w:val="24"/>
          <w:lang w:val="ru-RU"/>
        </w:rPr>
        <w:t>Биология, 11</w:t>
      </w:r>
      <w:r w:rsidR="00F4577B" w:rsidRPr="00C30243">
        <w:rPr>
          <w:rFonts w:ascii="Times New Roman" w:hAnsi="Times New Roman"/>
          <w:color w:val="000000"/>
          <w:sz w:val="24"/>
          <w:szCs w:val="24"/>
          <w:lang w:val="ru-RU"/>
        </w:rPr>
        <w:t xml:space="preserve"> класс/ Пасечник В.В., Каменский А.А., Рубцов А.М. и др.; Под редакцией Пасечника В.В. Акционерное общество «Издательство «Просвещение»</w:t>
      </w:r>
      <w:bookmarkStart w:id="10" w:name="8b602665-69d1-4feb-ab70-197c448544ef"/>
      <w:bookmarkEnd w:id="9"/>
      <w:r w:rsidR="00C30243" w:rsidRPr="00C30243">
        <w:rPr>
          <w:rFonts w:ascii="Times New Roman" w:hAnsi="Times New Roman"/>
          <w:color w:val="000000"/>
          <w:sz w:val="24"/>
          <w:szCs w:val="24"/>
          <w:lang w:val="ru-RU"/>
        </w:rPr>
        <w:t xml:space="preserve"> </w:t>
      </w:r>
      <w:r w:rsidR="00F4577B" w:rsidRPr="00C30243">
        <w:rPr>
          <w:rFonts w:ascii="Times New Roman" w:hAnsi="Times New Roman"/>
          <w:color w:val="000000"/>
          <w:sz w:val="24"/>
          <w:szCs w:val="24"/>
          <w:lang w:val="ru-RU"/>
        </w:rPr>
        <w:t>учебник</w:t>
      </w:r>
      <w:bookmarkEnd w:id="10"/>
      <w:r w:rsidR="00C30243" w:rsidRPr="00C30243">
        <w:rPr>
          <w:rFonts w:ascii="Times New Roman" w:hAnsi="Times New Roman"/>
          <w:color w:val="000000"/>
          <w:sz w:val="24"/>
          <w:szCs w:val="24"/>
          <w:lang w:val="ru-RU"/>
        </w:rPr>
        <w:t>.</w:t>
      </w:r>
      <w:r w:rsidR="00C30243">
        <w:rPr>
          <w:rFonts w:ascii="Times New Roman" w:hAnsi="Times New Roman"/>
          <w:color w:val="000000"/>
          <w:sz w:val="28"/>
          <w:lang w:val="ru-RU"/>
        </w:rPr>
        <w:t xml:space="preserve"> </w:t>
      </w:r>
      <w:r w:rsidR="00C30243">
        <w:rPr>
          <w:rFonts w:ascii="Times New Roman" w:hAnsi="Times New Roman"/>
          <w:color w:val="000000"/>
          <w:sz w:val="24"/>
          <w:szCs w:val="24"/>
          <w:lang w:val="ru-RU"/>
        </w:rPr>
        <w:t>Биология, 11</w:t>
      </w:r>
      <w:r w:rsidRPr="008543CF">
        <w:rPr>
          <w:rFonts w:ascii="Times New Roman" w:hAnsi="Times New Roman"/>
          <w:color w:val="000000"/>
          <w:sz w:val="24"/>
          <w:szCs w:val="24"/>
          <w:lang w:val="ru-RU"/>
        </w:rPr>
        <w:t xml:space="preserve"> класс/ Беляев Д.К., Дымшиц Г.М., Кузнецова Л.Н. и другие; под редакцией Беляева Д.К., Дымшица Г.М., Акционерное общество «Издательство «Просвещение»‌​</w:t>
      </w:r>
    </w:p>
    <w:p w:rsidR="00AC7C86" w:rsidRPr="00C30243" w:rsidRDefault="00AC7C86" w:rsidP="00C30243">
      <w:pPr>
        <w:spacing w:after="0" w:line="480" w:lineRule="auto"/>
        <w:ind w:left="120"/>
        <w:jc w:val="both"/>
        <w:rPr>
          <w:sz w:val="24"/>
          <w:szCs w:val="24"/>
          <w:lang w:val="ru-RU"/>
        </w:rPr>
      </w:pPr>
      <w:r w:rsidRPr="008543CF">
        <w:rPr>
          <w:rFonts w:ascii="Times New Roman" w:hAnsi="Times New Roman"/>
          <w:color w:val="000000"/>
          <w:sz w:val="24"/>
          <w:szCs w:val="24"/>
          <w:lang w:val="ru-RU"/>
        </w:rPr>
        <w:t>​‌1. Батуев А.С., Гуленкова М.А., Еленевский А.Г. Биология. Большой справочник для школьников и поступающих в вузы. - М.: Дрофа2. Фросин В.Н., Сивоглазов В.И. Готовимся к единому государственному экзамену: Общая биология. - М.: Дрофа, ‌</w:t>
      </w:r>
    </w:p>
    <w:p w:rsidR="00F4577B" w:rsidRPr="00EC7E11" w:rsidRDefault="00F4577B" w:rsidP="00F4577B">
      <w:pPr>
        <w:spacing w:after="0"/>
        <w:ind w:left="120"/>
        <w:rPr>
          <w:lang w:val="ru-RU"/>
        </w:rPr>
      </w:pPr>
    </w:p>
    <w:p w:rsidR="00F4577B" w:rsidRPr="00EC7E11" w:rsidRDefault="00F4577B" w:rsidP="00F4577B">
      <w:pPr>
        <w:spacing w:after="0" w:line="480" w:lineRule="auto"/>
        <w:ind w:left="120"/>
        <w:rPr>
          <w:lang w:val="ru-RU"/>
        </w:rPr>
      </w:pPr>
      <w:r w:rsidRPr="00EC7E11">
        <w:rPr>
          <w:rFonts w:ascii="Times New Roman" w:hAnsi="Times New Roman"/>
          <w:b/>
          <w:color w:val="000000"/>
          <w:sz w:val="28"/>
          <w:lang w:val="ru-RU"/>
        </w:rPr>
        <w:t>МЕТОДИЧЕСКИЕ МАТЕРИАЛЫ ДЛЯ УЧИТЕЛЯ</w:t>
      </w:r>
    </w:p>
    <w:p w:rsidR="00F4577B" w:rsidRPr="00EC7E11" w:rsidRDefault="00AC7C86" w:rsidP="00F4577B">
      <w:pPr>
        <w:spacing w:after="0" w:line="480" w:lineRule="auto"/>
        <w:ind w:left="120"/>
        <w:rPr>
          <w:lang w:val="ru-RU"/>
        </w:rPr>
      </w:pPr>
      <w:r w:rsidRPr="008543CF">
        <w:rPr>
          <w:rFonts w:ascii="Times New Roman" w:hAnsi="Times New Roman"/>
          <w:color w:val="000000"/>
          <w:sz w:val="24"/>
          <w:szCs w:val="24"/>
          <w:lang w:val="ru-RU"/>
        </w:rPr>
        <w:t>‌1. Батуев А.С., Гуленкова М.А., Еленевский А.Г. Биология. Большой справочник для школьников и поступающих в вузы. 2. Болгова И. В. Сборник задач по Общей биологии для поступающих в вузы. - М.: «Оникс 21век» «Мир и образование», ‌​</w:t>
      </w:r>
    </w:p>
    <w:p w:rsidR="00F4577B" w:rsidRPr="00EC7E11" w:rsidRDefault="00F4577B" w:rsidP="00F4577B">
      <w:pPr>
        <w:spacing w:after="0"/>
        <w:ind w:left="120"/>
        <w:rPr>
          <w:lang w:val="ru-RU"/>
        </w:rPr>
      </w:pPr>
    </w:p>
    <w:p w:rsidR="00F4577B" w:rsidRDefault="00F4577B" w:rsidP="00F4577B">
      <w:pPr>
        <w:spacing w:after="0" w:line="480" w:lineRule="auto"/>
        <w:ind w:left="120"/>
        <w:rPr>
          <w:rFonts w:ascii="Times New Roman" w:hAnsi="Times New Roman"/>
          <w:b/>
          <w:color w:val="000000"/>
          <w:sz w:val="28"/>
          <w:lang w:val="ru-RU"/>
        </w:rPr>
      </w:pPr>
      <w:r w:rsidRPr="00EC7E11">
        <w:rPr>
          <w:rFonts w:ascii="Times New Roman" w:hAnsi="Times New Roman"/>
          <w:b/>
          <w:color w:val="000000"/>
          <w:sz w:val="28"/>
          <w:lang w:val="ru-RU"/>
        </w:rPr>
        <w:t>ЦИФРОВЫЕ ОБРАЗОВАТЕЛЬНЫЕ РЕСУРСЫ И РЕСУРСЫ СЕТИ ИНТЕРНЕТ</w:t>
      </w:r>
    </w:p>
    <w:p w:rsidR="00C30243" w:rsidRPr="00EC7E11" w:rsidRDefault="00C30243" w:rsidP="00F4577B">
      <w:pPr>
        <w:spacing w:after="0" w:line="480" w:lineRule="auto"/>
        <w:ind w:left="120"/>
        <w:rPr>
          <w:lang w:val="ru-RU"/>
        </w:rPr>
      </w:pPr>
    </w:p>
    <w:p w:rsidR="00C30243" w:rsidRPr="008543CF" w:rsidRDefault="00C30243" w:rsidP="00C30243">
      <w:pPr>
        <w:spacing w:after="0" w:line="480" w:lineRule="auto"/>
        <w:ind w:left="120"/>
        <w:jc w:val="both"/>
        <w:rPr>
          <w:sz w:val="24"/>
          <w:szCs w:val="24"/>
          <w:lang w:val="ru-RU"/>
        </w:rPr>
        <w:sectPr w:rsidR="00C30243" w:rsidRPr="008543CF">
          <w:pgSz w:w="16383" w:h="11906" w:orient="landscape"/>
          <w:pgMar w:top="1134" w:right="850" w:bottom="1134" w:left="1701" w:header="720" w:footer="720" w:gutter="0"/>
          <w:cols w:space="720"/>
        </w:sectPr>
      </w:pPr>
      <w:r w:rsidRPr="008543CF">
        <w:rPr>
          <w:rFonts w:ascii="Times New Roman" w:hAnsi="Times New Roman"/>
          <w:color w:val="333333"/>
          <w:sz w:val="24"/>
          <w:szCs w:val="24"/>
          <w:lang w:val="ru-RU"/>
        </w:rPr>
        <w:t>‌</w:t>
      </w:r>
      <w:r w:rsidRPr="008543CF">
        <w:rPr>
          <w:rFonts w:ascii="Times New Roman" w:hAnsi="Times New Roman"/>
          <w:color w:val="000000"/>
          <w:sz w:val="24"/>
          <w:szCs w:val="24"/>
        </w:rPr>
        <w:t>www</w:t>
      </w:r>
      <w:r w:rsidRPr="008543CF">
        <w:rPr>
          <w:rFonts w:ascii="Times New Roman" w:hAnsi="Times New Roman"/>
          <w:color w:val="000000"/>
          <w:sz w:val="24"/>
          <w:szCs w:val="24"/>
          <w:lang w:val="ru-RU"/>
        </w:rPr>
        <w:t>.</w:t>
      </w:r>
      <w:r w:rsidRPr="008543CF">
        <w:rPr>
          <w:rFonts w:ascii="Times New Roman" w:hAnsi="Times New Roman"/>
          <w:color w:val="000000"/>
          <w:sz w:val="24"/>
          <w:szCs w:val="24"/>
        </w:rPr>
        <w:t>bio</w:t>
      </w:r>
      <w:r w:rsidRPr="008543CF">
        <w:rPr>
          <w:rFonts w:ascii="Times New Roman" w:hAnsi="Times New Roman"/>
          <w:color w:val="000000"/>
          <w:sz w:val="24"/>
          <w:szCs w:val="24"/>
          <w:lang w:val="ru-RU"/>
        </w:rPr>
        <w:t>.1</w:t>
      </w:r>
      <w:r w:rsidRPr="008543CF">
        <w:rPr>
          <w:rFonts w:ascii="Times New Roman" w:hAnsi="Times New Roman"/>
          <w:color w:val="000000"/>
          <w:sz w:val="24"/>
          <w:szCs w:val="24"/>
        </w:rPr>
        <w:t>september</w:t>
      </w:r>
      <w:r w:rsidRPr="008543CF">
        <w:rPr>
          <w:rFonts w:ascii="Times New Roman" w:hAnsi="Times New Roman"/>
          <w:color w:val="000000"/>
          <w:sz w:val="24"/>
          <w:szCs w:val="24"/>
          <w:lang w:val="ru-RU"/>
        </w:rPr>
        <w:t>.</w:t>
      </w:r>
      <w:r w:rsidRPr="008543CF">
        <w:rPr>
          <w:rFonts w:ascii="Times New Roman" w:hAnsi="Times New Roman"/>
          <w:color w:val="000000"/>
          <w:sz w:val="24"/>
          <w:szCs w:val="24"/>
        </w:rPr>
        <w:t>ru</w:t>
      </w:r>
      <w:r w:rsidRPr="008543CF">
        <w:rPr>
          <w:rFonts w:ascii="Times New Roman" w:hAnsi="Times New Roman"/>
          <w:color w:val="000000"/>
          <w:sz w:val="24"/>
          <w:szCs w:val="24"/>
          <w:lang w:val="ru-RU"/>
        </w:rPr>
        <w:t xml:space="preserve"> - газета «Биология» - приложение к «1 сентября» </w:t>
      </w:r>
      <w:r w:rsidRPr="008543CF">
        <w:rPr>
          <w:rFonts w:ascii="Times New Roman" w:hAnsi="Times New Roman"/>
          <w:color w:val="000000"/>
          <w:sz w:val="24"/>
          <w:szCs w:val="24"/>
        </w:rPr>
        <w:t>www</w:t>
      </w:r>
      <w:r w:rsidRPr="008543CF">
        <w:rPr>
          <w:rFonts w:ascii="Times New Roman" w:hAnsi="Times New Roman"/>
          <w:color w:val="000000"/>
          <w:sz w:val="24"/>
          <w:szCs w:val="24"/>
          <w:lang w:val="ru-RU"/>
        </w:rPr>
        <w:t>.</w:t>
      </w:r>
      <w:r w:rsidRPr="008543CF">
        <w:rPr>
          <w:rFonts w:ascii="Times New Roman" w:hAnsi="Times New Roman"/>
          <w:color w:val="000000"/>
          <w:sz w:val="24"/>
          <w:szCs w:val="24"/>
        </w:rPr>
        <w:t>bio</w:t>
      </w:r>
      <w:r w:rsidRPr="008543CF">
        <w:rPr>
          <w:rFonts w:ascii="Times New Roman" w:hAnsi="Times New Roman"/>
          <w:color w:val="000000"/>
          <w:sz w:val="24"/>
          <w:szCs w:val="24"/>
          <w:lang w:val="ru-RU"/>
        </w:rPr>
        <w:t>.</w:t>
      </w:r>
      <w:r w:rsidRPr="008543CF">
        <w:rPr>
          <w:rFonts w:ascii="Times New Roman" w:hAnsi="Times New Roman"/>
          <w:color w:val="000000"/>
          <w:sz w:val="24"/>
          <w:szCs w:val="24"/>
        </w:rPr>
        <w:t>nature</w:t>
      </w:r>
      <w:r w:rsidRPr="008543CF">
        <w:rPr>
          <w:rFonts w:ascii="Times New Roman" w:hAnsi="Times New Roman"/>
          <w:color w:val="000000"/>
          <w:sz w:val="24"/>
          <w:szCs w:val="24"/>
          <w:lang w:val="ru-RU"/>
        </w:rPr>
        <w:t>.</w:t>
      </w:r>
      <w:r w:rsidRPr="008543CF">
        <w:rPr>
          <w:rFonts w:ascii="Times New Roman" w:hAnsi="Times New Roman"/>
          <w:color w:val="000000"/>
          <w:sz w:val="24"/>
          <w:szCs w:val="24"/>
        </w:rPr>
        <w:t>ru</w:t>
      </w:r>
      <w:r w:rsidRPr="008543CF">
        <w:rPr>
          <w:rFonts w:ascii="Times New Roman" w:hAnsi="Times New Roman"/>
          <w:color w:val="000000"/>
          <w:sz w:val="24"/>
          <w:szCs w:val="24"/>
          <w:lang w:val="ru-RU"/>
        </w:rPr>
        <w:t xml:space="preserve"> - научные новости биологии </w:t>
      </w:r>
      <w:r w:rsidRPr="008543CF">
        <w:rPr>
          <w:rFonts w:ascii="Times New Roman" w:hAnsi="Times New Roman"/>
          <w:color w:val="000000"/>
          <w:sz w:val="24"/>
          <w:szCs w:val="24"/>
        </w:rPr>
        <w:t>www</w:t>
      </w:r>
      <w:r w:rsidRPr="008543CF">
        <w:rPr>
          <w:rFonts w:ascii="Times New Roman" w:hAnsi="Times New Roman"/>
          <w:color w:val="000000"/>
          <w:sz w:val="24"/>
          <w:szCs w:val="24"/>
          <w:lang w:val="ru-RU"/>
        </w:rPr>
        <w:t>.</w:t>
      </w:r>
      <w:r w:rsidRPr="008543CF">
        <w:rPr>
          <w:rFonts w:ascii="Times New Roman" w:hAnsi="Times New Roman"/>
          <w:color w:val="000000"/>
          <w:sz w:val="24"/>
          <w:szCs w:val="24"/>
        </w:rPr>
        <w:t>edios</w:t>
      </w:r>
      <w:r w:rsidRPr="008543CF">
        <w:rPr>
          <w:rFonts w:ascii="Times New Roman" w:hAnsi="Times New Roman"/>
          <w:color w:val="000000"/>
          <w:sz w:val="24"/>
          <w:szCs w:val="24"/>
          <w:lang w:val="ru-RU"/>
        </w:rPr>
        <w:t>.</w:t>
      </w:r>
      <w:r w:rsidRPr="008543CF">
        <w:rPr>
          <w:rFonts w:ascii="Times New Roman" w:hAnsi="Times New Roman"/>
          <w:color w:val="000000"/>
          <w:sz w:val="24"/>
          <w:szCs w:val="24"/>
        </w:rPr>
        <w:t>ru</w:t>
      </w:r>
      <w:r w:rsidRPr="008543CF">
        <w:rPr>
          <w:rFonts w:ascii="Times New Roman" w:hAnsi="Times New Roman"/>
          <w:color w:val="000000"/>
          <w:sz w:val="24"/>
          <w:szCs w:val="24"/>
          <w:lang w:val="ru-RU"/>
        </w:rPr>
        <w:t xml:space="preserve"> - Эйдос - центр дистанционного образования </w:t>
      </w:r>
      <w:r w:rsidRPr="008543CF">
        <w:rPr>
          <w:rFonts w:ascii="Times New Roman" w:hAnsi="Times New Roman"/>
          <w:color w:val="000000"/>
          <w:sz w:val="24"/>
          <w:szCs w:val="24"/>
        </w:rPr>
        <w:t>www</w:t>
      </w:r>
      <w:r w:rsidRPr="008543CF">
        <w:rPr>
          <w:rFonts w:ascii="Times New Roman" w:hAnsi="Times New Roman"/>
          <w:color w:val="000000"/>
          <w:sz w:val="24"/>
          <w:szCs w:val="24"/>
          <w:lang w:val="ru-RU"/>
        </w:rPr>
        <w:t>.</w:t>
      </w:r>
      <w:r w:rsidRPr="008543CF">
        <w:rPr>
          <w:rFonts w:ascii="Times New Roman" w:hAnsi="Times New Roman"/>
          <w:color w:val="000000"/>
          <w:sz w:val="24"/>
          <w:szCs w:val="24"/>
        </w:rPr>
        <w:t>km</w:t>
      </w:r>
      <w:r w:rsidRPr="008543CF">
        <w:rPr>
          <w:rFonts w:ascii="Times New Roman" w:hAnsi="Times New Roman"/>
          <w:color w:val="000000"/>
          <w:sz w:val="24"/>
          <w:szCs w:val="24"/>
          <w:lang w:val="ru-RU"/>
        </w:rPr>
        <w:t>.</w:t>
      </w:r>
      <w:r w:rsidRPr="008543CF">
        <w:rPr>
          <w:rFonts w:ascii="Times New Roman" w:hAnsi="Times New Roman"/>
          <w:color w:val="000000"/>
          <w:sz w:val="24"/>
          <w:szCs w:val="24"/>
        </w:rPr>
        <w:t>ru</w:t>
      </w:r>
      <w:r w:rsidRPr="008543CF">
        <w:rPr>
          <w:rFonts w:ascii="Times New Roman" w:hAnsi="Times New Roman"/>
          <w:color w:val="000000"/>
          <w:sz w:val="24"/>
          <w:szCs w:val="24"/>
          <w:lang w:val="ru-RU"/>
        </w:rPr>
        <w:t>/</w:t>
      </w:r>
      <w:r w:rsidRPr="008543CF">
        <w:rPr>
          <w:rFonts w:ascii="Times New Roman" w:hAnsi="Times New Roman"/>
          <w:color w:val="000000"/>
          <w:sz w:val="24"/>
          <w:szCs w:val="24"/>
        </w:rPr>
        <w:t>education</w:t>
      </w:r>
      <w:r w:rsidRPr="008543CF">
        <w:rPr>
          <w:rFonts w:ascii="Times New Roman" w:hAnsi="Times New Roman"/>
          <w:color w:val="000000"/>
          <w:sz w:val="24"/>
          <w:szCs w:val="24"/>
          <w:lang w:val="ru-RU"/>
        </w:rPr>
        <w:t xml:space="preserve"> - Учебные материалы и словари на сайте «Кирилл и Мефодий»</w:t>
      </w:r>
    </w:p>
    <w:p w:rsidR="00F4577B" w:rsidRPr="00AC7C86" w:rsidRDefault="00F4577B" w:rsidP="00F4577B">
      <w:pPr>
        <w:spacing w:after="0" w:line="480" w:lineRule="auto"/>
        <w:ind w:left="120"/>
        <w:rPr>
          <w:lang w:val="ru-RU"/>
        </w:rPr>
        <w:sectPr w:rsidR="00F4577B" w:rsidRPr="00AC7C86">
          <w:pgSz w:w="11906" w:h="16383"/>
          <w:pgMar w:top="1134" w:right="850" w:bottom="1134" w:left="1701" w:header="720" w:footer="720" w:gutter="0"/>
          <w:cols w:space="720"/>
        </w:sectPr>
      </w:pPr>
    </w:p>
    <w:bookmarkEnd w:id="8"/>
    <w:p w:rsidR="008F4F55" w:rsidRPr="00AC7C86" w:rsidRDefault="008F4F55" w:rsidP="00F4577B">
      <w:pPr>
        <w:spacing w:after="0"/>
        <w:rPr>
          <w:lang w:val="ru-RU"/>
        </w:rPr>
        <w:sectPr w:rsidR="008F4F55" w:rsidRPr="00AC7C86" w:rsidSect="00F4577B">
          <w:pgSz w:w="16383" w:h="11906" w:orient="landscape"/>
          <w:pgMar w:top="1134" w:right="850" w:bottom="1134" w:left="851" w:header="720" w:footer="720" w:gutter="0"/>
          <w:cols w:space="720"/>
        </w:sectPr>
      </w:pPr>
    </w:p>
    <w:p w:rsidR="008F4F55" w:rsidRPr="00AC7C86" w:rsidRDefault="008F4F55">
      <w:pPr>
        <w:rPr>
          <w:lang w:val="ru-RU"/>
        </w:rPr>
        <w:sectPr w:rsidR="008F4F55" w:rsidRPr="00AC7C86">
          <w:pgSz w:w="16383" w:h="11906" w:orient="landscape"/>
          <w:pgMar w:top="1134" w:right="850" w:bottom="1134" w:left="1701" w:header="720" w:footer="720" w:gutter="0"/>
          <w:cols w:space="720"/>
        </w:sectPr>
      </w:pPr>
    </w:p>
    <w:p w:rsidR="008F4F55" w:rsidRPr="00AC7C86" w:rsidRDefault="008F4F55">
      <w:pPr>
        <w:rPr>
          <w:lang w:val="ru-RU"/>
        </w:rPr>
        <w:sectPr w:rsidR="008F4F55" w:rsidRPr="00AC7C86">
          <w:pgSz w:w="16383" w:h="11906" w:orient="landscape"/>
          <w:pgMar w:top="1134" w:right="850" w:bottom="1134" w:left="1701" w:header="720" w:footer="720" w:gutter="0"/>
          <w:cols w:space="720"/>
        </w:sectPr>
      </w:pPr>
      <w:bookmarkStart w:id="11" w:name="block-48685834"/>
      <w:bookmarkEnd w:id="7"/>
    </w:p>
    <w:bookmarkEnd w:id="11"/>
    <w:p w:rsidR="004466BC" w:rsidRPr="00AC7C86" w:rsidRDefault="004466BC">
      <w:pPr>
        <w:rPr>
          <w:lang w:val="ru-RU"/>
        </w:rPr>
      </w:pPr>
    </w:p>
    <w:sectPr w:rsidR="004466BC" w:rsidRPr="00AC7C86" w:rsidSect="00720D5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2"/>
  </w:compat>
  <w:rsids>
    <w:rsidRoot w:val="008F4F55"/>
    <w:rsid w:val="00005633"/>
    <w:rsid w:val="000C0C0F"/>
    <w:rsid w:val="002B4CE8"/>
    <w:rsid w:val="00431338"/>
    <w:rsid w:val="004466BC"/>
    <w:rsid w:val="004B4E62"/>
    <w:rsid w:val="006C4A3B"/>
    <w:rsid w:val="007163F5"/>
    <w:rsid w:val="00720D52"/>
    <w:rsid w:val="008F4F55"/>
    <w:rsid w:val="00AC7C86"/>
    <w:rsid w:val="00BF5261"/>
    <w:rsid w:val="00BF70DE"/>
    <w:rsid w:val="00C30243"/>
    <w:rsid w:val="00E4179C"/>
    <w:rsid w:val="00E451C0"/>
    <w:rsid w:val="00EC7E11"/>
    <w:rsid w:val="00F4577B"/>
    <w:rsid w:val="00F82FBD"/>
    <w:rsid w:val="00FC4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20D52"/>
    <w:rPr>
      <w:color w:val="0563C1" w:themeColor="hyperlink"/>
      <w:u w:val="single"/>
    </w:rPr>
  </w:style>
  <w:style w:type="table" w:styleId="ac">
    <w:name w:val="Table Grid"/>
    <w:basedOn w:val="a1"/>
    <w:uiPriority w:val="59"/>
    <w:rsid w:val="00720D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00563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056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931136">
      <w:bodyDiv w:val="1"/>
      <w:marLeft w:val="0"/>
      <w:marRight w:val="0"/>
      <w:marTop w:val="0"/>
      <w:marBottom w:val="0"/>
      <w:divBdr>
        <w:top w:val="none" w:sz="0" w:space="0" w:color="auto"/>
        <w:left w:val="none" w:sz="0" w:space="0" w:color="auto"/>
        <w:bottom w:val="none" w:sz="0" w:space="0" w:color="auto"/>
        <w:right w:val="none" w:sz="0" w:space="0" w:color="auto"/>
      </w:divBdr>
      <w:divsChild>
        <w:div w:id="735783330">
          <w:marLeft w:val="0"/>
          <w:marRight w:val="0"/>
          <w:marTop w:val="0"/>
          <w:marBottom w:val="0"/>
          <w:divBdr>
            <w:top w:val="none" w:sz="0" w:space="0" w:color="auto"/>
            <w:left w:val="none" w:sz="0" w:space="0" w:color="auto"/>
            <w:bottom w:val="none" w:sz="0" w:space="0" w:color="auto"/>
            <w:right w:val="none" w:sz="0" w:space="0" w:color="auto"/>
          </w:divBdr>
        </w:div>
        <w:div w:id="873688676">
          <w:marLeft w:val="0"/>
          <w:marRight w:val="0"/>
          <w:marTop w:val="0"/>
          <w:marBottom w:val="0"/>
          <w:divBdr>
            <w:top w:val="none" w:sz="0" w:space="0" w:color="auto"/>
            <w:left w:val="none" w:sz="0" w:space="0" w:color="auto"/>
            <w:bottom w:val="none" w:sz="0" w:space="0" w:color="auto"/>
            <w:right w:val="none" w:sz="0" w:space="0" w:color="auto"/>
          </w:divBdr>
        </w:div>
      </w:divsChild>
    </w:div>
    <w:div w:id="2053142685">
      <w:bodyDiv w:val="1"/>
      <w:marLeft w:val="0"/>
      <w:marRight w:val="0"/>
      <w:marTop w:val="0"/>
      <w:marBottom w:val="0"/>
      <w:divBdr>
        <w:top w:val="none" w:sz="0" w:space="0" w:color="auto"/>
        <w:left w:val="none" w:sz="0" w:space="0" w:color="auto"/>
        <w:bottom w:val="none" w:sz="0" w:space="0" w:color="auto"/>
        <w:right w:val="none" w:sz="0" w:space="0" w:color="auto"/>
      </w:divBdr>
    </w:div>
    <w:div w:id="2061782381">
      <w:bodyDiv w:val="1"/>
      <w:marLeft w:val="0"/>
      <w:marRight w:val="0"/>
      <w:marTop w:val="0"/>
      <w:marBottom w:val="0"/>
      <w:divBdr>
        <w:top w:val="none" w:sz="0" w:space="0" w:color="auto"/>
        <w:left w:val="none" w:sz="0" w:space="0" w:color="auto"/>
        <w:bottom w:val="none" w:sz="0" w:space="0" w:color="auto"/>
        <w:right w:val="none" w:sz="0" w:space="0" w:color="auto"/>
      </w:divBdr>
      <w:divsChild>
        <w:div w:id="1375542506">
          <w:marLeft w:val="0"/>
          <w:marRight w:val="0"/>
          <w:marTop w:val="0"/>
          <w:marBottom w:val="0"/>
          <w:divBdr>
            <w:top w:val="none" w:sz="0" w:space="0" w:color="auto"/>
            <w:left w:val="none" w:sz="0" w:space="0" w:color="auto"/>
            <w:bottom w:val="none" w:sz="0" w:space="0" w:color="auto"/>
            <w:right w:val="none" w:sz="0" w:space="0" w:color="auto"/>
          </w:divBdr>
        </w:div>
        <w:div w:id="116655187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cc74" TargetMode="External"/><Relationship Id="rId13" Type="http://schemas.openxmlformats.org/officeDocument/2006/relationships/hyperlink" Target="https://m.edsoo.ru/863e9c1e" TargetMode="External"/><Relationship Id="rId18" Type="http://schemas.openxmlformats.org/officeDocument/2006/relationships/hyperlink" Target="https://m.edsoo.ru/863e9c1e" TargetMode="External"/><Relationship Id="rId26" Type="http://schemas.openxmlformats.org/officeDocument/2006/relationships/hyperlink" Target="https://m.edsoo.ru/863eafec" TargetMode="External"/><Relationship Id="rId3" Type="http://schemas.openxmlformats.org/officeDocument/2006/relationships/settings" Target="settings.xml"/><Relationship Id="rId21" Type="http://schemas.openxmlformats.org/officeDocument/2006/relationships/hyperlink" Target="https://m.edsoo.ru/863ea8bc" TargetMode="External"/><Relationship Id="rId34" Type="http://schemas.openxmlformats.org/officeDocument/2006/relationships/hyperlink" Target="https://m.edsoo.ru/863eba1e" TargetMode="External"/><Relationship Id="rId7" Type="http://schemas.openxmlformats.org/officeDocument/2006/relationships/hyperlink" Target="https://m.edsoo.ru/7f41cc74" TargetMode="External"/><Relationship Id="rId12" Type="http://schemas.openxmlformats.org/officeDocument/2006/relationships/hyperlink" Target="https://m.edsoo.ru/863e9570" TargetMode="External"/><Relationship Id="rId17" Type="http://schemas.openxmlformats.org/officeDocument/2006/relationships/hyperlink" Target="https://m.edsoo.ru/863e9fde" TargetMode="External"/><Relationship Id="rId25" Type="http://schemas.openxmlformats.org/officeDocument/2006/relationships/hyperlink" Target="https://m.edsoo.ru/863eaea2" TargetMode="External"/><Relationship Id="rId33" Type="http://schemas.openxmlformats.org/officeDocument/2006/relationships/hyperlink" Target="https://m.edsoo.ru/863ebd16" TargetMode="External"/><Relationship Id="rId2" Type="http://schemas.microsoft.com/office/2007/relationships/stylesWithEffects" Target="stylesWithEffects.xml"/><Relationship Id="rId16" Type="http://schemas.openxmlformats.org/officeDocument/2006/relationships/hyperlink" Target="https://m.edsoo.ru/863e9ed0" TargetMode="External"/><Relationship Id="rId20" Type="http://schemas.openxmlformats.org/officeDocument/2006/relationships/hyperlink" Target="https://m.edsoo.ru/863ea6be" TargetMode="External"/><Relationship Id="rId29" Type="http://schemas.openxmlformats.org/officeDocument/2006/relationships/hyperlink" Target="https://m.edsoo.ru/863eb46a" TargetMode="External"/><Relationship Id="rId1" Type="http://schemas.openxmlformats.org/officeDocument/2006/relationships/styles" Target="styles.xml"/><Relationship Id="rId6" Type="http://schemas.openxmlformats.org/officeDocument/2006/relationships/hyperlink" Target="https://m.edsoo.ru/7f41cc74" TargetMode="External"/><Relationship Id="rId11" Type="http://schemas.openxmlformats.org/officeDocument/2006/relationships/hyperlink" Target="https://m.edsoo.ru/863ea20e" TargetMode="External"/><Relationship Id="rId24" Type="http://schemas.openxmlformats.org/officeDocument/2006/relationships/hyperlink" Target="https://m.edsoo.ru/863ead44" TargetMode="External"/><Relationship Id="rId32" Type="http://schemas.openxmlformats.org/officeDocument/2006/relationships/hyperlink" Target="https://m.edsoo.ru/863ebb5e" TargetMode="External"/><Relationship Id="rId5" Type="http://schemas.openxmlformats.org/officeDocument/2006/relationships/image" Target="media/image1.png"/><Relationship Id="rId15" Type="http://schemas.openxmlformats.org/officeDocument/2006/relationships/hyperlink" Target="https://m.edsoo.ru/863e9da4" TargetMode="External"/><Relationship Id="rId23" Type="http://schemas.openxmlformats.org/officeDocument/2006/relationships/hyperlink" Target="https://m.edsoo.ru/863eac2c" TargetMode="External"/><Relationship Id="rId28" Type="http://schemas.openxmlformats.org/officeDocument/2006/relationships/hyperlink" Target="https://m.edsoo.ru/863eb348" TargetMode="External"/><Relationship Id="rId36" Type="http://schemas.openxmlformats.org/officeDocument/2006/relationships/theme" Target="theme/theme1.xml"/><Relationship Id="rId10" Type="http://schemas.openxmlformats.org/officeDocument/2006/relationships/hyperlink" Target="https://m.edsoo.ru/7f41cc74" TargetMode="External"/><Relationship Id="rId19" Type="http://schemas.openxmlformats.org/officeDocument/2006/relationships/hyperlink" Target="https://m.edsoo.ru/863ea5a6" TargetMode="External"/><Relationship Id="rId31" Type="http://schemas.openxmlformats.org/officeDocument/2006/relationships/hyperlink" Target="https://m.edsoo.ru/863eb5fa" TargetMode="External"/><Relationship Id="rId4" Type="http://schemas.openxmlformats.org/officeDocument/2006/relationships/webSettings" Target="webSettings.xml"/><Relationship Id="rId9" Type="http://schemas.openxmlformats.org/officeDocument/2006/relationships/hyperlink" Target="https://m.edsoo.ru/7f41cc74" TargetMode="External"/><Relationship Id="rId14" Type="http://schemas.openxmlformats.org/officeDocument/2006/relationships/hyperlink" Target="https://m.edsoo.ru/863e99c6" TargetMode="External"/><Relationship Id="rId22" Type="http://schemas.openxmlformats.org/officeDocument/2006/relationships/hyperlink" Target="https://m.edsoo.ru/863ea48e" TargetMode="External"/><Relationship Id="rId27" Type="http://schemas.openxmlformats.org/officeDocument/2006/relationships/hyperlink" Target="https://m.edsoo.ru/863eb10e" TargetMode="External"/><Relationship Id="rId30" Type="http://schemas.openxmlformats.org/officeDocument/2006/relationships/hyperlink" Target="https://m.edsoo.ru/863eb46a"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8492</Words>
  <Characters>48407</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 Кабинет</cp:lastModifiedBy>
  <cp:revision>23</cp:revision>
  <cp:lastPrinted>2025-10-01T06:12:00Z</cp:lastPrinted>
  <dcterms:created xsi:type="dcterms:W3CDTF">2024-11-21T17:48:00Z</dcterms:created>
  <dcterms:modified xsi:type="dcterms:W3CDTF">2025-10-21T11:07:00Z</dcterms:modified>
</cp:coreProperties>
</file>